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EB" w:rsidRDefault="00AD5FEB" w:rsidP="00AD5FEB">
      <w:pPr>
        <w:pStyle w:val="ConsPlusNormal"/>
        <w:jc w:val="both"/>
      </w:pP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bookmarkStart w:id="0" w:name="Par9"/>
      <w:bookmarkEnd w:id="0"/>
      <w:r w:rsidRPr="00DE0C5A">
        <w:rPr>
          <w:rFonts w:ascii="Arial" w:hAnsi="Arial" w:cs="Arial"/>
          <w:sz w:val="22"/>
          <w:szCs w:val="22"/>
        </w:rPr>
        <w:t>Информация о качестве обслуживания потребителей</w:t>
      </w: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E0C5A">
        <w:rPr>
          <w:rFonts w:ascii="Arial" w:hAnsi="Arial" w:cs="Arial"/>
          <w:b/>
          <w:sz w:val="22"/>
          <w:szCs w:val="22"/>
          <w:u w:val="single"/>
        </w:rPr>
        <w:t>ООО «ГалоПолимер Кирово-Чепецк»</w:t>
      </w:r>
      <w:r w:rsidRPr="00DE0C5A">
        <w:rPr>
          <w:rFonts w:ascii="Arial" w:hAnsi="Arial" w:cs="Arial"/>
          <w:sz w:val="22"/>
          <w:szCs w:val="22"/>
        </w:rPr>
        <w:t xml:space="preserve">   услуг за  </w:t>
      </w:r>
      <w:r w:rsidRPr="00DE0C5A">
        <w:rPr>
          <w:rFonts w:ascii="Arial" w:hAnsi="Arial" w:cs="Arial"/>
          <w:b/>
          <w:sz w:val="22"/>
          <w:szCs w:val="22"/>
          <w:u w:val="single"/>
        </w:rPr>
        <w:t>2015</w:t>
      </w:r>
      <w:r w:rsidRPr="00DE0C5A">
        <w:rPr>
          <w:rFonts w:ascii="Arial" w:hAnsi="Arial" w:cs="Arial"/>
          <w:sz w:val="22"/>
          <w:szCs w:val="22"/>
        </w:rPr>
        <w:t xml:space="preserve"> год</w:t>
      </w:r>
    </w:p>
    <w:p w:rsidR="009E6C83" w:rsidRPr="00DE0C5A" w:rsidRDefault="009E6C83" w:rsidP="009E6C83">
      <w:pPr>
        <w:pStyle w:val="ConsPlusNonformat"/>
        <w:jc w:val="center"/>
        <w:rPr>
          <w:rFonts w:ascii="Arial" w:hAnsi="Arial" w:cs="Arial"/>
          <w:sz w:val="22"/>
          <w:szCs w:val="22"/>
        </w:rPr>
      </w:pPr>
      <w:r w:rsidRPr="00DE0C5A">
        <w:rPr>
          <w:rFonts w:ascii="Arial" w:hAnsi="Arial" w:cs="Arial"/>
          <w:sz w:val="22"/>
          <w:szCs w:val="22"/>
        </w:rPr>
        <w:t>(наименование сетевой организации)</w:t>
      </w:r>
    </w:p>
    <w:p w:rsidR="009E6C83" w:rsidRDefault="009E6C83" w:rsidP="009E6C83">
      <w:pPr>
        <w:pStyle w:val="ConsPlusNormal"/>
      </w:pPr>
    </w:p>
    <w:p w:rsidR="00AF20FA" w:rsidRPr="009E6C83" w:rsidRDefault="00AF20FA" w:rsidP="009E6C83">
      <w:pPr>
        <w:pStyle w:val="ConsPlusNormal"/>
      </w:pPr>
    </w:p>
    <w:p w:rsidR="00DE0C5A" w:rsidRDefault="009E6C83" w:rsidP="00DE0C5A">
      <w:pPr>
        <w:pStyle w:val="ConsPlusNormal"/>
        <w:numPr>
          <w:ilvl w:val="0"/>
          <w:numId w:val="2"/>
        </w:numPr>
        <w:jc w:val="center"/>
        <w:outlineLvl w:val="1"/>
      </w:pPr>
      <w:r w:rsidRPr="00DE0C5A">
        <w:t xml:space="preserve">Общая информация о сетевой организации </w:t>
      </w:r>
    </w:p>
    <w:p w:rsidR="009E6C83" w:rsidRDefault="009E6C83" w:rsidP="00DE0C5A">
      <w:pPr>
        <w:pStyle w:val="ConsPlusNormal"/>
        <w:ind w:left="360"/>
        <w:jc w:val="center"/>
        <w:outlineLvl w:val="1"/>
      </w:pPr>
      <w:r w:rsidRPr="00DE0C5A">
        <w:t>ООО «ГалоПолимер Кирово-Чепецк»:</w:t>
      </w:r>
    </w:p>
    <w:p w:rsidR="003E2EFA" w:rsidRPr="00DE0C5A" w:rsidRDefault="003E2EFA" w:rsidP="00DE0C5A">
      <w:pPr>
        <w:pStyle w:val="ConsPlusNormal"/>
        <w:ind w:left="360"/>
        <w:jc w:val="center"/>
        <w:outlineLvl w:val="1"/>
      </w:pPr>
    </w:p>
    <w:p w:rsidR="009E6C83" w:rsidRDefault="009E6C83" w:rsidP="00DE0C5A">
      <w:pPr>
        <w:pStyle w:val="ConsPlusNormal"/>
        <w:numPr>
          <w:ilvl w:val="1"/>
          <w:numId w:val="1"/>
        </w:numPr>
        <w:spacing w:before="120"/>
        <w:ind w:left="993" w:hanging="425"/>
        <w:rPr>
          <w:b/>
        </w:rPr>
      </w:pPr>
      <w:r w:rsidRPr="00DE0C5A">
        <w:t>Количество потребителей услуг сетевой организации</w:t>
      </w:r>
      <w:r w:rsidRPr="00DE0C5A">
        <w:rPr>
          <w:b/>
        </w:rPr>
        <w:t xml:space="preserve">. </w:t>
      </w:r>
    </w:p>
    <w:p w:rsidR="00884ECA" w:rsidRDefault="00884ECA" w:rsidP="00884ECA">
      <w:pPr>
        <w:pStyle w:val="ConsPlusNormal"/>
        <w:spacing w:before="120"/>
        <w:ind w:left="568"/>
        <w:rPr>
          <w:b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24"/>
        <w:gridCol w:w="1214"/>
        <w:gridCol w:w="1214"/>
        <w:gridCol w:w="1214"/>
        <w:gridCol w:w="1269"/>
        <w:gridCol w:w="1368"/>
        <w:gridCol w:w="1389"/>
        <w:gridCol w:w="1222"/>
      </w:tblGrid>
      <w:tr w:rsidR="00884ECA" w:rsidTr="00884ECA">
        <w:trPr>
          <w:trHeight w:val="350"/>
        </w:trPr>
        <w:tc>
          <w:tcPr>
            <w:tcW w:w="1658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3546" w:type="dxa"/>
            <w:gridSpan w:val="3"/>
            <w:vAlign w:val="center"/>
          </w:tcPr>
          <w:p w:rsidR="00884ECA" w:rsidRDefault="00884ECA" w:rsidP="00884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потребителей услуг</w:t>
            </w:r>
          </w:p>
        </w:tc>
        <w:tc>
          <w:tcPr>
            <w:tcW w:w="1236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сетевые организации</w:t>
            </w:r>
          </w:p>
        </w:tc>
        <w:tc>
          <w:tcPr>
            <w:tcW w:w="1332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52" w:type="dxa"/>
            <w:vMerge w:val="restart"/>
            <w:vAlign w:val="center"/>
          </w:tcPr>
          <w:p w:rsidR="00884ECA" w:rsidRDefault="00884ECA" w:rsidP="00F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потребителей</w:t>
            </w:r>
          </w:p>
        </w:tc>
        <w:tc>
          <w:tcPr>
            <w:tcW w:w="1190" w:type="dxa"/>
            <w:vMerge w:val="restart"/>
            <w:vAlign w:val="center"/>
          </w:tcPr>
          <w:p w:rsidR="00884ECA" w:rsidRDefault="00884ECA" w:rsidP="00FF06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Отклонение к прошлому году</w:t>
            </w:r>
          </w:p>
        </w:tc>
      </w:tr>
      <w:tr w:rsidR="00884ECA" w:rsidTr="00884ECA">
        <w:tc>
          <w:tcPr>
            <w:tcW w:w="1658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категория надежности</w:t>
            </w:r>
          </w:p>
        </w:tc>
        <w:tc>
          <w:tcPr>
            <w:tcW w:w="1236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4ECA" w:rsidTr="00884ECA">
        <w:trPr>
          <w:trHeight w:val="446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6" w:type="dxa"/>
            <w:vAlign w:val="center"/>
          </w:tcPr>
          <w:p w:rsidR="00884ECA" w:rsidRPr="00884ECA" w:rsidRDefault="00884ECA" w:rsidP="00884ECA">
            <w:pPr>
              <w:pStyle w:val="ConsPlusNormal"/>
              <w:jc w:val="center"/>
            </w:pPr>
            <w:r w:rsidRPr="00884ECA">
              <w:t>2</w:t>
            </w:r>
          </w:p>
        </w:tc>
        <w:tc>
          <w:tcPr>
            <w:tcW w:w="133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5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884ECA">
            <w:pPr>
              <w:pStyle w:val="ConsPlusNormal"/>
              <w:jc w:val="center"/>
            </w:pPr>
            <w:r>
              <w:t>-</w:t>
            </w:r>
          </w:p>
        </w:tc>
      </w:tr>
      <w:tr w:rsidR="00884ECA" w:rsidTr="00884ECA"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36" w:type="dxa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5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884ECA">
            <w:pPr>
              <w:pStyle w:val="ConsPlusNormal"/>
              <w:jc w:val="center"/>
            </w:pPr>
            <w:r>
              <w:t>-</w:t>
            </w:r>
          </w:p>
        </w:tc>
      </w:tr>
    </w:tbl>
    <w:p w:rsidR="00884ECA" w:rsidRPr="00DE0C5A" w:rsidRDefault="00884ECA" w:rsidP="00884ECA">
      <w:pPr>
        <w:pStyle w:val="ConsPlusNormal"/>
        <w:spacing w:before="120"/>
        <w:ind w:left="568"/>
        <w:rPr>
          <w:b/>
        </w:rPr>
      </w:pPr>
    </w:p>
    <w:p w:rsidR="00884ECA" w:rsidRPr="00A40C49" w:rsidRDefault="00A40C49" w:rsidP="00A40C49">
      <w:pPr>
        <w:pStyle w:val="ConsPlusNormal"/>
        <w:numPr>
          <w:ilvl w:val="1"/>
          <w:numId w:val="1"/>
        </w:numPr>
        <w:tabs>
          <w:tab w:val="left" w:pos="993"/>
        </w:tabs>
        <w:spacing w:before="120"/>
        <w:ind w:left="568" w:hanging="1"/>
        <w:jc w:val="both"/>
        <w:rPr>
          <w:i/>
        </w:rPr>
      </w:pPr>
      <w:r>
        <w:t>Количество точек поставки.</w:t>
      </w:r>
    </w:p>
    <w:p w:rsidR="00A40C49" w:rsidRPr="00A40C49" w:rsidRDefault="00A40C49" w:rsidP="00A40C49">
      <w:pPr>
        <w:pStyle w:val="ConsPlusNormal"/>
        <w:spacing w:before="120"/>
        <w:ind w:left="568"/>
        <w:jc w:val="both"/>
        <w:rPr>
          <w:i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84"/>
        <w:gridCol w:w="1214"/>
        <w:gridCol w:w="1214"/>
        <w:gridCol w:w="1214"/>
        <w:gridCol w:w="1269"/>
        <w:gridCol w:w="1368"/>
        <w:gridCol w:w="1529"/>
        <w:gridCol w:w="1222"/>
      </w:tblGrid>
      <w:tr w:rsidR="00884ECA" w:rsidTr="00884ECA">
        <w:trPr>
          <w:trHeight w:val="342"/>
        </w:trPr>
        <w:tc>
          <w:tcPr>
            <w:tcW w:w="1658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Уровень напряжения</w:t>
            </w:r>
          </w:p>
        </w:tc>
        <w:tc>
          <w:tcPr>
            <w:tcW w:w="3546" w:type="dxa"/>
            <w:gridSpan w:val="3"/>
            <w:vAlign w:val="center"/>
          </w:tcPr>
          <w:p w:rsidR="00884ECA" w:rsidRDefault="00884ECA" w:rsidP="00884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01E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точек поставки</w:t>
            </w:r>
          </w:p>
        </w:tc>
        <w:tc>
          <w:tcPr>
            <w:tcW w:w="1236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сетевые организации</w:t>
            </w:r>
          </w:p>
        </w:tc>
        <w:tc>
          <w:tcPr>
            <w:tcW w:w="1332" w:type="dxa"/>
            <w:vMerge w:val="restart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Юридические лица</w:t>
            </w:r>
          </w:p>
        </w:tc>
        <w:tc>
          <w:tcPr>
            <w:tcW w:w="1352" w:type="dxa"/>
            <w:vMerge w:val="restart"/>
            <w:vAlign w:val="center"/>
          </w:tcPr>
          <w:p w:rsidR="00884ECA" w:rsidRPr="00884ECA" w:rsidRDefault="00884ECA" w:rsidP="00884ECA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884E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Всего точек поставки оборудованных приборами учета э/э</w:t>
            </w:r>
          </w:p>
        </w:tc>
        <w:tc>
          <w:tcPr>
            <w:tcW w:w="1190" w:type="dxa"/>
            <w:vMerge w:val="restart"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2440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Отклонение к прошлому году</w:t>
            </w:r>
          </w:p>
        </w:tc>
      </w:tr>
      <w:tr w:rsidR="00884ECA" w:rsidTr="00884ECA">
        <w:tc>
          <w:tcPr>
            <w:tcW w:w="1658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категория надежности</w:t>
            </w:r>
          </w:p>
        </w:tc>
        <w:tc>
          <w:tcPr>
            <w:tcW w:w="1182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категория надежности</w:t>
            </w:r>
          </w:p>
        </w:tc>
        <w:tc>
          <w:tcPr>
            <w:tcW w:w="1236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3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52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90" w:type="dxa"/>
            <w:vMerge/>
            <w:vAlign w:val="center"/>
          </w:tcPr>
          <w:p w:rsidR="00884ECA" w:rsidRDefault="00884ECA" w:rsidP="00884ECA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84ECA" w:rsidRPr="0051375D" w:rsidTr="003E2EFA">
        <w:trPr>
          <w:trHeight w:val="427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СН2</w:t>
            </w:r>
          </w:p>
        </w:tc>
        <w:tc>
          <w:tcPr>
            <w:tcW w:w="1182" w:type="dxa"/>
            <w:vAlign w:val="center"/>
          </w:tcPr>
          <w:p w:rsidR="00884ECA" w:rsidRPr="00B01E60" w:rsidRDefault="003E2EF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2" w:type="dxa"/>
            <w:vAlign w:val="center"/>
          </w:tcPr>
          <w:p w:rsidR="00884ECA" w:rsidRPr="00B01E60" w:rsidRDefault="003E2EF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2" w:type="dxa"/>
            <w:vAlign w:val="center"/>
          </w:tcPr>
          <w:p w:rsidR="00884ECA" w:rsidRPr="00B01E60" w:rsidRDefault="00A40C49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6" w:type="dxa"/>
            <w:vAlign w:val="center"/>
          </w:tcPr>
          <w:p w:rsidR="00884ECA" w:rsidRPr="00B01E60" w:rsidRDefault="00884ECA" w:rsidP="0088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5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90" w:type="dxa"/>
            <w:vAlign w:val="center"/>
          </w:tcPr>
          <w:p w:rsidR="00884ECA" w:rsidRPr="00884ECA" w:rsidRDefault="00006A48" w:rsidP="003E2EFA">
            <w:pPr>
              <w:pStyle w:val="ConsPlusNormal"/>
              <w:jc w:val="center"/>
            </w:pPr>
            <w:r>
              <w:t>-</w:t>
            </w:r>
          </w:p>
        </w:tc>
      </w:tr>
      <w:tr w:rsidR="00884ECA" w:rsidRPr="0051375D" w:rsidTr="003E2EFA">
        <w:trPr>
          <w:trHeight w:val="406"/>
        </w:trPr>
        <w:tc>
          <w:tcPr>
            <w:tcW w:w="1658" w:type="dxa"/>
            <w:vAlign w:val="center"/>
          </w:tcPr>
          <w:p w:rsidR="00884ECA" w:rsidRPr="00A24403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244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118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Align w:val="center"/>
          </w:tcPr>
          <w:p w:rsidR="00884ECA" w:rsidRPr="00B01E60" w:rsidRDefault="00A40C49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36" w:type="dxa"/>
            <w:vAlign w:val="center"/>
          </w:tcPr>
          <w:p w:rsidR="00884ECA" w:rsidRPr="00B01E60" w:rsidRDefault="00884ECA" w:rsidP="003E2E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52" w:type="dxa"/>
            <w:vAlign w:val="center"/>
          </w:tcPr>
          <w:p w:rsidR="00884ECA" w:rsidRPr="00B01E60" w:rsidRDefault="00884ECA" w:rsidP="00884E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90" w:type="dxa"/>
            <w:vAlign w:val="center"/>
          </w:tcPr>
          <w:p w:rsidR="00884ECA" w:rsidRPr="00884ECA" w:rsidRDefault="003E2EFA" w:rsidP="00884ECA">
            <w:pPr>
              <w:pStyle w:val="ConsPlusNormal"/>
              <w:jc w:val="center"/>
            </w:pPr>
            <w:r>
              <w:t>-5%</w:t>
            </w:r>
          </w:p>
        </w:tc>
      </w:tr>
    </w:tbl>
    <w:p w:rsidR="00884ECA" w:rsidRPr="00DE0C5A" w:rsidRDefault="00884ECA" w:rsidP="00884ECA">
      <w:pPr>
        <w:pStyle w:val="ConsPlusNormal"/>
        <w:spacing w:before="120"/>
        <w:ind w:left="568"/>
        <w:jc w:val="both"/>
      </w:pPr>
    </w:p>
    <w:p w:rsidR="008B6AC0" w:rsidRDefault="009E6C83" w:rsidP="00DD061F">
      <w:pPr>
        <w:pStyle w:val="ConsPlusNormal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Информация об объектах электросетевого хозяйства ООО «ГалоПолимер Кирово-Чепецк»: </w:t>
      </w:r>
    </w:p>
    <w:p w:rsidR="008B6AC0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ВЛ – нет; длина кабельных линий: СН1-11,06 км, СН2 – 129,7 км, НН – 56,95 км; </w:t>
      </w:r>
    </w:p>
    <w:p w:rsidR="008B6AC0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количество подстанций 110 кВ - </w:t>
      </w:r>
      <w:r w:rsidRPr="00DD061F">
        <w:rPr>
          <w:b/>
          <w:sz w:val="22"/>
          <w:szCs w:val="22"/>
        </w:rPr>
        <w:t xml:space="preserve">1 </w:t>
      </w:r>
      <w:r w:rsidRPr="00DD061F">
        <w:rPr>
          <w:sz w:val="22"/>
          <w:szCs w:val="22"/>
        </w:rPr>
        <w:t xml:space="preserve">шт; 35 кВ – </w:t>
      </w:r>
      <w:r w:rsidRPr="00DD061F">
        <w:rPr>
          <w:b/>
          <w:sz w:val="22"/>
          <w:szCs w:val="22"/>
        </w:rPr>
        <w:t xml:space="preserve">2 </w:t>
      </w:r>
      <w:r w:rsidRPr="00DD061F">
        <w:rPr>
          <w:sz w:val="22"/>
          <w:szCs w:val="22"/>
        </w:rPr>
        <w:t xml:space="preserve">шт,  6(10) кВ – </w:t>
      </w:r>
      <w:r w:rsidRPr="00DD061F">
        <w:rPr>
          <w:b/>
          <w:sz w:val="22"/>
          <w:szCs w:val="22"/>
        </w:rPr>
        <w:t xml:space="preserve">16 </w:t>
      </w:r>
      <w:r w:rsidRPr="00DD061F">
        <w:rPr>
          <w:sz w:val="22"/>
          <w:szCs w:val="22"/>
        </w:rPr>
        <w:t xml:space="preserve">шт. </w:t>
      </w:r>
    </w:p>
    <w:p w:rsidR="009E6C83" w:rsidRPr="00DD061F" w:rsidRDefault="009E6C83" w:rsidP="008B6AC0">
      <w:pPr>
        <w:pStyle w:val="ConsPlusNormal"/>
        <w:spacing w:before="120"/>
        <w:ind w:left="568"/>
        <w:jc w:val="both"/>
        <w:rPr>
          <w:sz w:val="22"/>
          <w:szCs w:val="22"/>
        </w:rPr>
      </w:pPr>
      <w:r w:rsidRPr="00DD061F">
        <w:rPr>
          <w:i/>
          <w:sz w:val="22"/>
          <w:szCs w:val="22"/>
        </w:rPr>
        <w:t>С 2014 года без изменений</w:t>
      </w:r>
      <w:r w:rsidRPr="00DD061F">
        <w:rPr>
          <w:sz w:val="22"/>
          <w:szCs w:val="22"/>
        </w:rPr>
        <w:t>.</w:t>
      </w:r>
    </w:p>
    <w:p w:rsidR="00DD061F" w:rsidRPr="00DE0C5A" w:rsidRDefault="00DD061F" w:rsidP="00DD061F">
      <w:pPr>
        <w:pStyle w:val="ConsPlusNormal"/>
        <w:spacing w:before="120"/>
        <w:ind w:left="568"/>
        <w:jc w:val="both"/>
      </w:pPr>
    </w:p>
    <w:p w:rsidR="009E6C83" w:rsidRPr="00DD061F" w:rsidRDefault="009E6C83" w:rsidP="00DD061F">
      <w:pPr>
        <w:pStyle w:val="ConsPlusNormal"/>
        <w:numPr>
          <w:ilvl w:val="1"/>
          <w:numId w:val="1"/>
        </w:numPr>
        <w:spacing w:before="120"/>
        <w:jc w:val="both"/>
        <w:rPr>
          <w:sz w:val="22"/>
          <w:szCs w:val="22"/>
        </w:rPr>
      </w:pPr>
      <w:r w:rsidRPr="00DD061F">
        <w:rPr>
          <w:sz w:val="22"/>
          <w:szCs w:val="22"/>
        </w:rPr>
        <w:t xml:space="preserve">Уровень физического износа: Т ВН – 70%, Т СН1 – 60%, Т СН2 – 60%;  КЛ СН1 - 60%, КЛ СН2 – 50%.  </w:t>
      </w:r>
    </w:p>
    <w:p w:rsidR="00AF20FA" w:rsidRDefault="00AF20FA" w:rsidP="00AD5FEB">
      <w:pPr>
        <w:pStyle w:val="ConsPlusNormal"/>
        <w:jc w:val="both"/>
      </w:pPr>
    </w:p>
    <w:p w:rsidR="00AF20FA" w:rsidRDefault="00AF20FA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center"/>
        <w:outlineLvl w:val="1"/>
      </w:pPr>
      <w:r>
        <w:t>2. Информация о качестве услуг по передаче</w:t>
      </w:r>
    </w:p>
    <w:p w:rsidR="00AD5FEB" w:rsidRDefault="00AD5FEB" w:rsidP="00AD5FEB">
      <w:pPr>
        <w:pStyle w:val="ConsPlusNormal"/>
        <w:jc w:val="center"/>
      </w:pPr>
      <w:r>
        <w:t>электрической энергии</w:t>
      </w:r>
    </w:p>
    <w:p w:rsidR="001461FB" w:rsidRDefault="001461FB" w:rsidP="00AD5FEB">
      <w:pPr>
        <w:pStyle w:val="ConsPlusNormal"/>
        <w:jc w:val="center"/>
      </w:pPr>
    </w:p>
    <w:p w:rsidR="001461FB" w:rsidRDefault="001461FB" w:rsidP="00AD5FEB">
      <w:pPr>
        <w:pStyle w:val="ConsPlusNormal"/>
        <w:jc w:val="center"/>
      </w:pPr>
    </w:p>
    <w:p w:rsidR="001461FB" w:rsidRDefault="001461FB" w:rsidP="001461FB">
      <w:pPr>
        <w:pStyle w:val="ConsPlusNormal"/>
        <w:ind w:firstLine="540"/>
        <w:jc w:val="both"/>
      </w:pPr>
      <w: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784"/>
        <w:gridCol w:w="1120"/>
        <w:gridCol w:w="1240"/>
      </w:tblGrid>
      <w:tr w:rsidR="00AD5FEB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Значение показателя, годы</w:t>
            </w:r>
          </w:p>
        </w:tc>
      </w:tr>
      <w:tr w:rsidR="00AD5FEB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6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83" w:rsidRDefault="009E6C83">
            <w:pPr>
              <w:pStyle w:val="ConsPlusNormal"/>
              <w:jc w:val="center"/>
              <w:rPr>
                <w:b/>
                <w:lang w:val="en-US"/>
              </w:rPr>
            </w:pPr>
          </w:p>
          <w:p w:rsidR="003517F4" w:rsidRPr="009E6C83" w:rsidRDefault="003517F4">
            <w:pPr>
              <w:pStyle w:val="ConsPlusNormal"/>
              <w:jc w:val="center"/>
              <w:rPr>
                <w:b/>
              </w:rPr>
            </w:pPr>
            <w:r w:rsidRPr="009E6C83">
              <w:rPr>
                <w:b/>
              </w:rPr>
              <w:t>2014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4" w:rsidRDefault="003517F4" w:rsidP="003517F4">
            <w:pPr>
              <w:pStyle w:val="ConsPlusNormal"/>
              <w:jc w:val="center"/>
            </w:pPr>
          </w:p>
          <w:p w:rsidR="00AD5FEB" w:rsidRPr="009E6C83" w:rsidRDefault="003517F4" w:rsidP="003517F4">
            <w:pPr>
              <w:pStyle w:val="ConsPlusNormal"/>
              <w:jc w:val="center"/>
              <w:rPr>
                <w:b/>
              </w:rPr>
            </w:pPr>
            <w:r w:rsidRPr="009E6C83">
              <w:rPr>
                <w:b/>
              </w:rPr>
              <w:t>2015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Динамика изменения показателя</w:t>
            </w: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517F4" w:rsidP="002A1968">
            <w:pPr>
              <w:pStyle w:val="ConsPlusNormal"/>
              <w:jc w:val="center"/>
            </w:pPr>
            <w: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ВН (110 кВ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СН1 (35 - 60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СН2 (1 - 20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right"/>
            </w:pPr>
            <w:r>
              <w:t>НН (до 1 кВ)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D5FEB" w:rsidTr="002A1968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Pr="009E6C83" w:rsidRDefault="009E6C83" w:rsidP="002A196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AD5FEB" w:rsidRDefault="00AD5FEB" w:rsidP="00AD5FEB">
      <w:pPr>
        <w:pStyle w:val="ConsPlusNormal"/>
        <w:jc w:val="both"/>
        <w:sectPr w:rsidR="00AD5FEB" w:rsidSect="00DE0C5A">
          <w:pgSz w:w="11906" w:h="16838"/>
          <w:pgMar w:top="283" w:right="849" w:bottom="283" w:left="851" w:header="0" w:footer="0" w:gutter="0"/>
          <w:cols w:space="720"/>
          <w:noEndnote/>
        </w:sectPr>
      </w:pP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855"/>
        <w:gridCol w:w="466"/>
        <w:gridCol w:w="616"/>
        <w:gridCol w:w="620"/>
        <w:gridCol w:w="462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2630"/>
        <w:gridCol w:w="1846"/>
      </w:tblGrid>
      <w:tr w:rsidR="00AD5FEB" w:rsidTr="002A1968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Структурная единица сетевой организации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095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D5FEB" w:rsidRDefault="00AD5FE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AD5FEB" w:rsidRDefault="00AD5FEB">
            <w:pPr>
              <w:pStyle w:val="ConsPlusNormal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00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DE0C5A" w:rsidTr="002A1968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СН2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</w:tr>
      <w:tr w:rsidR="00DE0C5A" w:rsidTr="002A19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20</w:t>
            </w:r>
          </w:p>
        </w:tc>
      </w:tr>
      <w:tr w:rsidR="00DE0C5A" w:rsidTr="002A1968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DE0C5A">
            <w:pPr>
              <w:pStyle w:val="ConsPlusNormal"/>
            </w:pPr>
            <w:r>
              <w:t>ООО «ГалоПолимер Кирово-Чепецк»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2A1968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2A1968" w:rsidP="002A196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2A1968" w:rsidTr="00884ECA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A40C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  <w:r>
              <w:t>Всего по сетевой организации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68" w:rsidRDefault="002A1968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68" w:rsidRDefault="002A1968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F20FA" w:rsidRDefault="00AF20FA" w:rsidP="00AD5FEB">
      <w:pPr>
        <w:pStyle w:val="ConsPlusNormal"/>
        <w:jc w:val="center"/>
        <w:outlineLvl w:val="1"/>
      </w:pPr>
    </w:p>
    <w:p w:rsidR="00AD5FEB" w:rsidRDefault="00AD5FEB" w:rsidP="00AD5FEB">
      <w:pPr>
        <w:pStyle w:val="ConsPlusNormal"/>
        <w:jc w:val="center"/>
        <w:outlineLvl w:val="1"/>
      </w:pPr>
      <w:r>
        <w:t>3. Информация о качестве услуг</w:t>
      </w:r>
    </w:p>
    <w:p w:rsidR="00AD5FEB" w:rsidRDefault="00AD5FEB" w:rsidP="00AD5FEB">
      <w:pPr>
        <w:pStyle w:val="ConsPlusNormal"/>
        <w:jc w:val="center"/>
      </w:pPr>
      <w:r>
        <w:t>по технологическому присоединению</w:t>
      </w:r>
    </w:p>
    <w:p w:rsidR="00AD5FEB" w:rsidRDefault="00AD5FEB" w:rsidP="00AD5FEB">
      <w:pPr>
        <w:pStyle w:val="ConsPlusNormal"/>
        <w:jc w:val="both"/>
      </w:pP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6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2038"/>
        <w:gridCol w:w="539"/>
        <w:gridCol w:w="649"/>
        <w:gridCol w:w="868"/>
        <w:gridCol w:w="577"/>
        <w:gridCol w:w="571"/>
        <w:gridCol w:w="867"/>
        <w:gridCol w:w="547"/>
        <w:gridCol w:w="629"/>
        <w:gridCol w:w="868"/>
        <w:gridCol w:w="629"/>
        <w:gridCol w:w="575"/>
        <w:gridCol w:w="910"/>
        <w:gridCol w:w="546"/>
        <w:gridCol w:w="713"/>
        <w:gridCol w:w="882"/>
        <w:gridCol w:w="714"/>
      </w:tblGrid>
      <w:tr w:rsidR="00AD5FEB" w:rsidTr="00FF0661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03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Всего</w:t>
            </w:r>
          </w:p>
        </w:tc>
      </w:tr>
      <w:tr w:rsidR="00AD5FEB" w:rsidTr="00FF0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до 15 кВт включительно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свыше 15 кВт и до 150 кВт включительно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свыше 150 кВт и менее 670 кВт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не менее 670 кВт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объекты по производству электрической энергии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</w:p>
        </w:tc>
      </w:tr>
      <w:tr w:rsidR="00AF20FA" w:rsidTr="00FF0661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both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both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884ECA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884ECA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884ECA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884ECA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884ECA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884ECA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884ECA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Pr="00AF20FA" w:rsidRDefault="00AF20FA" w:rsidP="00884ECA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A" w:rsidRDefault="00AF20FA">
            <w:pPr>
              <w:pStyle w:val="ConsPlusNormal"/>
            </w:pPr>
          </w:p>
        </w:tc>
      </w:tr>
      <w:tr w:rsidR="00AD5FE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18</w:t>
            </w:r>
          </w:p>
        </w:tc>
      </w:tr>
      <w:tr w:rsidR="00AD5FE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Число заявок на технологическое присоединение, поданных заявителями,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16672" w:rsidP="001461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1461FB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316672" w:rsidP="00533A82">
            <w:pPr>
              <w:pStyle w:val="ConsPlusNormal"/>
              <w:jc w:val="center"/>
            </w:pPr>
            <w:r>
              <w:t>-</w:t>
            </w:r>
            <w:r w:rsidR="00533A82">
              <w:t>10</w:t>
            </w:r>
            <w:r>
              <w:t>0%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AD5FEB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FEB" w:rsidRDefault="004D5CB9" w:rsidP="001461FB">
            <w:pPr>
              <w:pStyle w:val="ConsPlusNormal"/>
              <w:jc w:val="center"/>
            </w:pPr>
            <w:r>
              <w:t>1</w:t>
            </w:r>
          </w:p>
        </w:tc>
      </w:tr>
      <w:tr w:rsidR="00316672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533A82">
            <w:pPr>
              <w:pStyle w:val="ConsPlusNormal"/>
              <w:jc w:val="center"/>
            </w:pPr>
            <w:r>
              <w:t>-</w:t>
            </w:r>
            <w:r w:rsidR="00533A82">
              <w:t>100</w:t>
            </w:r>
            <w:r>
              <w:t>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316672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4D5CB9" w:rsidP="001461FB">
            <w:pPr>
              <w:pStyle w:val="ConsPlusNormal"/>
              <w:jc w:val="center"/>
            </w:pPr>
            <w:r>
              <w:t>1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1461FB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316672" w:rsidP="001461FB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сторонних лиц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344FEC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</w:pPr>
            <w: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4D5CB9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4D5CB9" w:rsidP="00533A82">
            <w:pPr>
              <w:pStyle w:val="ConsPlusNormal"/>
              <w:jc w:val="center"/>
            </w:pPr>
            <w:r>
              <w:t>-</w:t>
            </w:r>
            <w:r w:rsidR="00533A82">
              <w:t>10</w:t>
            </w:r>
            <w:r>
              <w:t>0%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4D5CB9" w:rsidP="00884ECA">
            <w:pPr>
              <w:pStyle w:val="ConsPlusNormal"/>
              <w:jc w:val="center"/>
            </w:pPr>
            <w:r>
              <w:t>1</w:t>
            </w:r>
          </w:p>
        </w:tc>
      </w:tr>
      <w:tr w:rsidR="004D5CB9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9" w:rsidRDefault="004D5CB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B9" w:rsidRDefault="004D5CB9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533A82">
            <w:pPr>
              <w:pStyle w:val="ConsPlusNormal"/>
              <w:jc w:val="center"/>
            </w:pPr>
            <w:r>
              <w:t>-</w:t>
            </w:r>
            <w:r w:rsidR="00533A82">
              <w:t>10</w:t>
            </w:r>
            <w:r>
              <w:t>0%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B9" w:rsidRDefault="004D5CB9" w:rsidP="00884ECA">
            <w:pPr>
              <w:pStyle w:val="ConsPlusNormal"/>
              <w:jc w:val="center"/>
            </w:pPr>
            <w:r>
              <w:t>1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сетевой организации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1461FB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FB" w:rsidRDefault="001461FB">
            <w:pPr>
              <w:pStyle w:val="ConsPlusNormal"/>
            </w:pPr>
            <w:r>
              <w:t>по вине заявителя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FB" w:rsidRDefault="001461FB" w:rsidP="00884ECA">
            <w:pPr>
              <w:pStyle w:val="ConsPlusNormal"/>
              <w:jc w:val="center"/>
            </w:pPr>
            <w:r>
              <w:t>0</w:t>
            </w:r>
          </w:p>
        </w:tc>
      </w:tr>
      <w:tr w:rsidR="00344FEC" w:rsidTr="00FF0661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EC" w:rsidRDefault="00344FEC">
            <w:pPr>
              <w:pStyle w:val="ConsPlusNormal"/>
            </w:pPr>
            <w: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FE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Pr="00344FEC" w:rsidRDefault="00344FEC" w:rsidP="00344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EC" w:rsidRDefault="00344FEC" w:rsidP="00344FEC">
            <w:pPr>
              <w:pStyle w:val="ConsPlusNormal"/>
              <w:jc w:val="center"/>
            </w:pPr>
            <w:r>
              <w:t>15</w:t>
            </w:r>
          </w:p>
        </w:tc>
      </w:tr>
    </w:tbl>
    <w:p w:rsidR="00AD5FEB" w:rsidRDefault="00AD5FEB" w:rsidP="00AD5FEB">
      <w:pPr>
        <w:pStyle w:val="ConsPlusNormal"/>
        <w:jc w:val="both"/>
      </w:pPr>
    </w:p>
    <w:p w:rsidR="00DD061F" w:rsidRDefault="00DD061F" w:rsidP="00AD5FEB">
      <w:pPr>
        <w:pStyle w:val="ConsPlusNormal"/>
        <w:ind w:firstLine="540"/>
        <w:jc w:val="both"/>
      </w:pPr>
    </w:p>
    <w:p w:rsidR="00E5730F" w:rsidRPr="00E5730F" w:rsidRDefault="00AD5FEB" w:rsidP="00533A82">
      <w:pPr>
        <w:pStyle w:val="ConsPlusNormal"/>
        <w:ind w:left="993" w:hanging="453"/>
        <w:rPr>
          <w:sz w:val="22"/>
          <w:szCs w:val="22"/>
        </w:rPr>
        <w:sectPr w:rsidR="00E5730F" w:rsidRPr="00E5730F" w:rsidSect="00533A82">
          <w:pgSz w:w="16838" w:h="11906" w:orient="landscape"/>
          <w:pgMar w:top="283" w:right="1103" w:bottom="283" w:left="283" w:header="0" w:footer="0" w:gutter="0"/>
          <w:cols w:space="720"/>
          <w:noEndnote/>
        </w:sectPr>
      </w:pPr>
      <w:r>
        <w:t>3.</w:t>
      </w:r>
      <w:r w:rsidRPr="004D5CB9">
        <w:t xml:space="preserve">5. </w:t>
      </w:r>
      <w:r w:rsidRPr="00DD061F">
        <w:rPr>
          <w:sz w:val="22"/>
          <w:szCs w:val="22"/>
        </w:rPr>
        <w:t xml:space="preserve">Стоимость технологического присоединения </w:t>
      </w:r>
      <w:r w:rsidR="00E5730F">
        <w:rPr>
          <w:sz w:val="22"/>
          <w:szCs w:val="22"/>
        </w:rPr>
        <w:t xml:space="preserve">на 2016г. </w:t>
      </w:r>
      <w:r w:rsidR="004D5CB9" w:rsidRPr="00DD061F">
        <w:rPr>
          <w:sz w:val="22"/>
          <w:szCs w:val="22"/>
        </w:rPr>
        <w:t>установлена</w:t>
      </w:r>
      <w:r w:rsidR="00E5730F">
        <w:rPr>
          <w:sz w:val="22"/>
          <w:szCs w:val="22"/>
        </w:rPr>
        <w:t xml:space="preserve"> решением № 51/4-ээ-2016 от 29.12.2015г. региональной службы по тарифам Кировской области. </w:t>
      </w:r>
    </w:p>
    <w:p w:rsidR="00316672" w:rsidRDefault="00316672" w:rsidP="00316672">
      <w:pPr>
        <w:pStyle w:val="ConsPlusNormal"/>
        <w:jc w:val="center"/>
        <w:outlineLvl w:val="1"/>
      </w:pPr>
      <w:r>
        <w:t>4. Качество обслуживания</w:t>
      </w:r>
    </w:p>
    <w:p w:rsidR="00316672" w:rsidRDefault="00316672" w:rsidP="00316672">
      <w:pPr>
        <w:pStyle w:val="ConsPlusNormal"/>
        <w:jc w:val="both"/>
      </w:pPr>
    </w:p>
    <w:p w:rsidR="00316672" w:rsidRDefault="00316672" w:rsidP="00316672">
      <w:pPr>
        <w:pStyle w:val="ConsPlusNormal"/>
        <w:ind w:firstLine="540"/>
        <w:jc w:val="both"/>
      </w:pPr>
      <w: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16672" w:rsidRDefault="00316672" w:rsidP="00316672">
      <w:pPr>
        <w:pStyle w:val="ConsPlusNormal"/>
        <w:jc w:val="both"/>
      </w:pPr>
    </w:p>
    <w:tbl>
      <w:tblPr>
        <w:tblW w:w="0" w:type="auto"/>
        <w:tblInd w:w="5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69"/>
        <w:gridCol w:w="565"/>
        <w:gridCol w:w="867"/>
        <w:gridCol w:w="553"/>
        <w:gridCol w:w="609"/>
        <w:gridCol w:w="882"/>
        <w:gridCol w:w="635"/>
        <w:gridCol w:w="569"/>
        <w:gridCol w:w="910"/>
        <w:gridCol w:w="546"/>
        <w:gridCol w:w="713"/>
        <w:gridCol w:w="896"/>
      </w:tblGrid>
      <w:tr w:rsidR="00316672" w:rsidTr="00FF0661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Формы обслуживания</w:t>
            </w:r>
          </w:p>
        </w:tc>
      </w:tr>
      <w:tr w:rsidR="00316672" w:rsidTr="00FF0661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both"/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both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Прочее</w:t>
            </w:r>
          </w:p>
        </w:tc>
      </w:tr>
      <w:tr w:rsidR="00FF0661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FF0661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FF0661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FF0661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FF0661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FF0661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FF0661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FF0661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FF0661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FF0661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Pr="00AF20FA" w:rsidRDefault="00FF0661" w:rsidP="00FF0661">
            <w:pPr>
              <w:pStyle w:val="ConsPlusNormal"/>
              <w:jc w:val="center"/>
              <w:rPr>
                <w:sz w:val="18"/>
                <w:szCs w:val="18"/>
              </w:rPr>
            </w:pPr>
            <w:r w:rsidRPr="00AF20FA">
              <w:rPr>
                <w:sz w:val="18"/>
                <w:szCs w:val="18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61" w:rsidRDefault="00FF0661" w:rsidP="00884ECA">
            <w:pPr>
              <w:pStyle w:val="ConsPlusNormal"/>
              <w:jc w:val="center"/>
            </w:pPr>
            <w:r>
              <w:t>Динамика изменения показателя, %</w:t>
            </w: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17</w:t>
            </w: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  <w:r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72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  <w:tr w:rsidR="00316672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72" w:rsidRDefault="00316672" w:rsidP="00884ECA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  <w:sectPr w:rsidR="00AD5FEB" w:rsidSect="00316672">
          <w:pgSz w:w="16838" w:h="11906" w:orient="landscape"/>
          <w:pgMar w:top="283" w:right="283" w:bottom="283" w:left="283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5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both"/>
            </w:pPr>
            <w:r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FF0661" w:rsidP="00FF06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  <w:r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  <w:tr w:rsidR="00AD5FEB" w:rsidTr="00FF066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  <w:ind w:firstLine="170"/>
              <w:jc w:val="both"/>
            </w:pPr>
            <w:r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EB" w:rsidRDefault="00AD5FEB">
            <w:pPr>
              <w:pStyle w:val="ConsPlusNormal"/>
            </w:pPr>
          </w:p>
        </w:tc>
      </w:tr>
    </w:tbl>
    <w:p w:rsidR="00AD5FEB" w:rsidRDefault="00AD5FEB" w:rsidP="00AD5FEB">
      <w:pPr>
        <w:pStyle w:val="ConsPlusNormal"/>
        <w:jc w:val="both"/>
      </w:pPr>
    </w:p>
    <w:p w:rsidR="00DD061F" w:rsidRDefault="00DD061F" w:rsidP="00AD5FEB">
      <w:pPr>
        <w:pStyle w:val="ConsPlusNormal"/>
        <w:ind w:firstLine="540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4.2 Информация о деятельности офисов обслуживания потребителей.</w:t>
      </w:r>
    </w:p>
    <w:p w:rsidR="00FF0661" w:rsidRDefault="00FF0661" w:rsidP="00AD5FEB">
      <w:pPr>
        <w:pStyle w:val="ConsPlusNormal"/>
        <w:ind w:firstLine="540"/>
        <w:jc w:val="both"/>
      </w:pPr>
    </w:p>
    <w:p w:rsidR="00AD5FEB" w:rsidRDefault="00FF0661" w:rsidP="00AD5FEB">
      <w:pPr>
        <w:pStyle w:val="ConsPlusNormal"/>
        <w:jc w:val="both"/>
      </w:pPr>
      <w:r>
        <w:tab/>
      </w:r>
      <w:r w:rsidRPr="00DD061F">
        <w:rPr>
          <w:sz w:val="22"/>
          <w:szCs w:val="22"/>
        </w:rPr>
        <w:t>В ООО «ГалоПолимер Кирово-Чепецк» офисов по обслуживанию потребителей э/э</w:t>
      </w:r>
      <w:r w:rsidR="008B6AC0">
        <w:rPr>
          <w:sz w:val="22"/>
          <w:szCs w:val="22"/>
        </w:rPr>
        <w:t xml:space="preserve"> </w:t>
      </w:r>
      <w:r w:rsidR="008B6AC0" w:rsidRPr="008B6AC0">
        <w:rPr>
          <w:sz w:val="22"/>
          <w:szCs w:val="22"/>
        </w:rPr>
        <w:t xml:space="preserve"> </w:t>
      </w:r>
      <w:r w:rsidR="008B6AC0" w:rsidRPr="008B6AC0">
        <w:rPr>
          <w:b/>
          <w:sz w:val="22"/>
          <w:szCs w:val="22"/>
        </w:rPr>
        <w:t>нет</w:t>
      </w:r>
      <w:r w:rsidR="008B6AC0">
        <w:rPr>
          <w:sz w:val="22"/>
          <w:szCs w:val="22"/>
        </w:rPr>
        <w:t>.</w:t>
      </w:r>
    </w:p>
    <w:p w:rsidR="00AD5FEB" w:rsidRDefault="00AD5FEB" w:rsidP="00AD5FEB">
      <w:pPr>
        <w:pStyle w:val="ConsPlusNormal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006A48" w:rsidRDefault="00006A48" w:rsidP="00AD5FEB">
      <w:pPr>
        <w:pStyle w:val="ConsPlusNormal"/>
        <w:ind w:firstLine="540"/>
        <w:jc w:val="both"/>
      </w:pPr>
    </w:p>
    <w:p w:rsidR="00AD5FEB" w:rsidRDefault="00AD5FEB" w:rsidP="00AD5FEB">
      <w:pPr>
        <w:pStyle w:val="ConsPlusNormal"/>
        <w:ind w:firstLine="540"/>
        <w:jc w:val="both"/>
      </w:pPr>
      <w:r>
        <w:t>4.3. Информация о заочном обслуживании потребителей посредством телефонной связи.</w:t>
      </w:r>
    </w:p>
    <w:p w:rsidR="00AD5FEB" w:rsidRDefault="00AD5FEB" w:rsidP="00AD5FEB">
      <w:pPr>
        <w:pStyle w:val="ConsPlusNormal"/>
        <w:jc w:val="both"/>
      </w:pPr>
    </w:p>
    <w:tbl>
      <w:tblPr>
        <w:tblW w:w="0" w:type="auto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2108"/>
      </w:tblGrid>
      <w:tr w:rsidR="00006A48" w:rsidTr="00FF066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</w:pPr>
            <w:r>
              <w:t>Номер телефона</w:t>
            </w:r>
          </w:p>
        </w:tc>
      </w:tr>
      <w:tr w:rsidR="00006A48" w:rsidTr="00533A82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A48" w:rsidRDefault="00006A48">
            <w:pPr>
              <w:pStyle w:val="ConsPlusNormal"/>
            </w:pPr>
            <w:r>
              <w:t>Перечень номеров телефонов, выделенных для обслуживания потребителей:</w:t>
            </w:r>
          </w:p>
          <w:p w:rsidR="00006A48" w:rsidRDefault="00006A48" w:rsidP="00533A82">
            <w:pPr>
              <w:pStyle w:val="ConsPlusNormal"/>
              <w:ind w:firstLine="284"/>
              <w:jc w:val="both"/>
            </w:pPr>
            <w:r>
              <w:t>Номер телефона по вопросам энергоснабжения:</w:t>
            </w:r>
            <w:r w:rsidR="00533A82">
              <w:t xml:space="preserve">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48" w:rsidRDefault="00006A48" w:rsidP="00533A82">
            <w:pPr>
              <w:pStyle w:val="ConsPlusNormal"/>
            </w:pPr>
            <w:r>
              <w:t>(83361) 6-90-50</w:t>
            </w:r>
          </w:p>
        </w:tc>
      </w:tr>
    </w:tbl>
    <w:p w:rsidR="00AD5FEB" w:rsidRDefault="00AD5FEB" w:rsidP="00AD5FEB">
      <w:pPr>
        <w:pStyle w:val="ConsPlusNormal"/>
        <w:jc w:val="both"/>
      </w:pPr>
    </w:p>
    <w:sectPr w:rsidR="00AD5FEB" w:rsidSect="003517F4">
      <w:pgSz w:w="16838" w:h="11906" w:orient="landscape"/>
      <w:pgMar w:top="283" w:right="283" w:bottom="283" w:left="28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B02"/>
    <w:multiLevelType w:val="hybridMultilevel"/>
    <w:tmpl w:val="353A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87AA6"/>
    <w:multiLevelType w:val="multilevel"/>
    <w:tmpl w:val="954033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FEB"/>
    <w:rsid w:val="00006A48"/>
    <w:rsid w:val="00045A44"/>
    <w:rsid w:val="001461FB"/>
    <w:rsid w:val="002A1968"/>
    <w:rsid w:val="00316672"/>
    <w:rsid w:val="00344FEC"/>
    <w:rsid w:val="003517F4"/>
    <w:rsid w:val="003E2EFA"/>
    <w:rsid w:val="004D5CB9"/>
    <w:rsid w:val="00533A82"/>
    <w:rsid w:val="00884ECA"/>
    <w:rsid w:val="008B6AC0"/>
    <w:rsid w:val="009E6C83"/>
    <w:rsid w:val="00A40C49"/>
    <w:rsid w:val="00AD5FEB"/>
    <w:rsid w:val="00AF20FA"/>
    <w:rsid w:val="00B23814"/>
    <w:rsid w:val="00C35366"/>
    <w:rsid w:val="00DD061F"/>
    <w:rsid w:val="00DE0C5A"/>
    <w:rsid w:val="00E5730F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5FE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D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F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4C15F-E0F4-4274-95AE-FACEC0E3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Наталья Леонидовна</dc:creator>
  <cp:lastModifiedBy>HoroshavinVL</cp:lastModifiedBy>
  <cp:revision>20</cp:revision>
  <dcterms:created xsi:type="dcterms:W3CDTF">2016-03-16T06:38:00Z</dcterms:created>
  <dcterms:modified xsi:type="dcterms:W3CDTF">2016-03-17T08:51:00Z</dcterms:modified>
</cp:coreProperties>
</file>