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0" w:rsidRDefault="004D2820" w:rsidP="00B97762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«Торговый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ГалоПолимер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D2820" w:rsidRPr="004D2820" w:rsidRDefault="004D2820" w:rsidP="004D2820"/>
    <w:p w:rsidR="00B97762" w:rsidRPr="00627764" w:rsidRDefault="004D2820" w:rsidP="00B97762">
      <w:pPr>
        <w:pStyle w:val="1"/>
        <w:numPr>
          <w:ilvl w:val="0"/>
          <w:numId w:val="0"/>
        </w:numPr>
        <w:spacing w:before="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7762" w:rsidRPr="00627764">
        <w:rPr>
          <w:rFonts w:ascii="Times New Roman" w:hAnsi="Times New Roman" w:cs="Times New Roman"/>
          <w:sz w:val="24"/>
          <w:szCs w:val="24"/>
        </w:rPr>
        <w:t>риложения к запросу предложений</w:t>
      </w:r>
      <w:r w:rsidR="00B97762" w:rsidRPr="00627764">
        <w:rPr>
          <w:rFonts w:ascii="Times New Roman" w:hAnsi="Times New Roman" w:cs="Times New Roman"/>
          <w:sz w:val="24"/>
          <w:szCs w:val="24"/>
        </w:rPr>
        <w:br/>
        <w:t>(для размещения на сайт</w:t>
      </w:r>
      <w:r w:rsidR="00B97762">
        <w:rPr>
          <w:rFonts w:ascii="Times New Roman" w:hAnsi="Times New Roman" w:cs="Times New Roman"/>
          <w:sz w:val="24"/>
          <w:szCs w:val="24"/>
        </w:rPr>
        <w:t>е</w:t>
      </w:r>
      <w:r w:rsidR="00B97762" w:rsidRPr="00627764">
        <w:rPr>
          <w:rFonts w:ascii="Times New Roman" w:hAnsi="Times New Roman" w:cs="Times New Roman"/>
          <w:sz w:val="24"/>
          <w:szCs w:val="24"/>
        </w:rPr>
        <w:t>)</w:t>
      </w:r>
    </w:p>
    <w:p w:rsidR="00B97762" w:rsidRPr="00627764" w:rsidRDefault="00B97762" w:rsidP="00B97762">
      <w:pPr>
        <w:autoSpaceDE/>
        <w:autoSpaceDN/>
        <w:jc w:val="center"/>
        <w:rPr>
          <w:b/>
          <w:szCs w:val="24"/>
        </w:rPr>
      </w:pPr>
    </w:p>
    <w:tbl>
      <w:tblPr>
        <w:tblStyle w:val="a3"/>
        <w:tblW w:w="15573" w:type="dxa"/>
        <w:tblInd w:w="-318" w:type="dxa"/>
        <w:tblLook w:val="04A0" w:firstRow="1" w:lastRow="0" w:firstColumn="1" w:lastColumn="0" w:noHBand="0" w:noVBand="1"/>
      </w:tblPr>
      <w:tblGrid>
        <w:gridCol w:w="15573"/>
      </w:tblGrid>
      <w:tr w:rsidR="00B97762" w:rsidRPr="00627764" w:rsidTr="004D2820">
        <w:trPr>
          <w:trHeight w:val="4766"/>
        </w:trPr>
        <w:tc>
          <w:tcPr>
            <w:tcW w:w="15573" w:type="dxa"/>
          </w:tcPr>
          <w:p w:rsidR="00B97762" w:rsidRPr="00627764" w:rsidRDefault="00B97762" w:rsidP="00FE59E7">
            <w:pPr>
              <w:autoSpaceDE/>
              <w:autoSpaceDN/>
              <w:jc w:val="center"/>
              <w:rPr>
                <w:b/>
                <w:szCs w:val="24"/>
              </w:rPr>
            </w:pPr>
          </w:p>
          <w:p w:rsidR="00B97762" w:rsidRPr="00627764" w:rsidRDefault="00B97762" w:rsidP="00FE59E7">
            <w:pPr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627764">
              <w:rPr>
                <w:b/>
                <w:sz w:val="28"/>
                <w:szCs w:val="28"/>
              </w:rPr>
              <w:t>Информация о потребности в ТМЦ</w:t>
            </w:r>
          </w:p>
          <w:p w:rsidR="00B97762" w:rsidRPr="00627764" w:rsidRDefault="00B97762" w:rsidP="00FE59E7">
            <w:pPr>
              <w:autoSpaceDE/>
              <w:autoSpaceDN/>
              <w:jc w:val="center"/>
              <w:rPr>
                <w:b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98"/>
              <w:gridCol w:w="2644"/>
              <w:gridCol w:w="637"/>
              <w:gridCol w:w="711"/>
              <w:gridCol w:w="2564"/>
              <w:gridCol w:w="1861"/>
              <w:gridCol w:w="4732"/>
            </w:tblGrid>
            <w:tr w:rsidR="004D2820" w:rsidRPr="00627764" w:rsidTr="00E468B3">
              <w:trPr>
                <w:trHeight w:val="1677"/>
                <w:jc w:val="center"/>
              </w:trPr>
              <w:tc>
                <w:tcPr>
                  <w:tcW w:w="220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Наименование, марка</w:t>
                  </w:r>
                </w:p>
              </w:tc>
              <w:tc>
                <w:tcPr>
                  <w:tcW w:w="265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ГОСТ, ТУ, чертеж (требования к качеству ТМЦ, упаковке)</w:t>
                  </w:r>
                </w:p>
              </w:tc>
              <w:tc>
                <w:tcPr>
                  <w:tcW w:w="63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Ед. изм.</w:t>
                  </w:r>
                </w:p>
              </w:tc>
              <w:tc>
                <w:tcPr>
                  <w:tcW w:w="683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Кол-во</w:t>
                  </w:r>
                </w:p>
              </w:tc>
              <w:tc>
                <w:tcPr>
                  <w:tcW w:w="2568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Требования, предъявляемые к поставщикам</w:t>
                  </w:r>
                </w:p>
              </w:tc>
              <w:tc>
                <w:tcPr>
                  <w:tcW w:w="1862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Перечень документов, которые должны предоставить поставщики</w:t>
                  </w:r>
                </w:p>
              </w:tc>
              <w:tc>
                <w:tcPr>
                  <w:tcW w:w="474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Комментарии</w:t>
                  </w:r>
                </w:p>
              </w:tc>
            </w:tr>
            <w:tr w:rsidR="004D2820" w:rsidRPr="00627764" w:rsidTr="00E468B3">
              <w:trPr>
                <w:trHeight w:val="265"/>
                <w:jc w:val="center"/>
              </w:trPr>
              <w:tc>
                <w:tcPr>
                  <w:tcW w:w="220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50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3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3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trike/>
                      <w:sz w:val="22"/>
                      <w:szCs w:val="22"/>
                    </w:rPr>
                  </w:pPr>
                  <w:r w:rsidRPr="00627764">
                    <w:rPr>
                      <w:b/>
                      <w:strike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8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62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747" w:type="dxa"/>
                </w:tcPr>
                <w:p w:rsidR="00B97762" w:rsidRPr="00627764" w:rsidRDefault="00B97762" w:rsidP="00FE59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27764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</w:tr>
            <w:tr w:rsidR="00E468B3" w:rsidRPr="00627764" w:rsidTr="001A6BE8">
              <w:trPr>
                <w:trHeight w:val="1265"/>
                <w:jc w:val="center"/>
              </w:trPr>
              <w:tc>
                <w:tcPr>
                  <w:tcW w:w="2200" w:type="dxa"/>
                  <w:tcBorders>
                    <w:bottom w:val="single" w:sz="4" w:space="0" w:color="auto"/>
                  </w:tcBorders>
                </w:tcPr>
                <w:p w:rsidR="00E468B3" w:rsidRPr="00E468B3" w:rsidRDefault="00D205F8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Производство модификатора кислотного ПРОКС-М на основе давальческого сырья</w:t>
                  </w:r>
                </w:p>
              </w:tc>
              <w:tc>
                <w:tcPr>
                  <w:tcW w:w="2650" w:type="dxa"/>
                  <w:tcBorders>
                    <w:bottom w:val="single" w:sz="4" w:space="0" w:color="auto"/>
                  </w:tcBorders>
                </w:tcPr>
                <w:p w:rsidR="00E468B3" w:rsidRPr="00E468B3" w:rsidRDefault="00E468B3" w:rsidP="004D2820">
                  <w:pPr>
                    <w:jc w:val="center"/>
                    <w:rPr>
                      <w:sz w:val="22"/>
                      <w:szCs w:val="22"/>
                    </w:rPr>
                  </w:pPr>
                  <w:r w:rsidRPr="00E468B3">
                    <w:rPr>
                      <w:bCs/>
                      <w:sz w:val="22"/>
                      <w:szCs w:val="22"/>
                    </w:rPr>
                    <w:t>ТУ 20.1</w:t>
                  </w:r>
                  <w:r w:rsidR="00D205F8">
                    <w:rPr>
                      <w:bCs/>
                      <w:sz w:val="22"/>
                      <w:szCs w:val="22"/>
                    </w:rPr>
                    <w:t>3</w:t>
                  </w:r>
                  <w:r w:rsidRPr="00E468B3">
                    <w:rPr>
                      <w:bCs/>
                      <w:sz w:val="22"/>
                      <w:szCs w:val="22"/>
                    </w:rPr>
                    <w:t>.2</w:t>
                  </w:r>
                  <w:r w:rsidR="00D205F8">
                    <w:rPr>
                      <w:bCs/>
                      <w:sz w:val="22"/>
                      <w:szCs w:val="22"/>
                    </w:rPr>
                    <w:t>4</w:t>
                  </w:r>
                  <w:r w:rsidRPr="00E468B3">
                    <w:rPr>
                      <w:bCs/>
                      <w:sz w:val="22"/>
                      <w:szCs w:val="22"/>
                    </w:rPr>
                    <w:t>-00</w:t>
                  </w:r>
                  <w:r w:rsidR="00D205F8">
                    <w:rPr>
                      <w:bCs/>
                      <w:sz w:val="22"/>
                      <w:szCs w:val="22"/>
                    </w:rPr>
                    <w:t>3</w:t>
                  </w:r>
                  <w:r w:rsidRPr="00E468B3">
                    <w:rPr>
                      <w:bCs/>
                      <w:sz w:val="22"/>
                      <w:szCs w:val="22"/>
                    </w:rPr>
                    <w:t>-</w:t>
                  </w:r>
                  <w:r w:rsidR="00D205F8">
                    <w:rPr>
                      <w:bCs/>
                      <w:sz w:val="22"/>
                      <w:szCs w:val="22"/>
                    </w:rPr>
                    <w:t>83167393</w:t>
                  </w:r>
                  <w:r w:rsidRPr="00E468B3">
                    <w:rPr>
                      <w:bCs/>
                      <w:sz w:val="22"/>
                      <w:szCs w:val="22"/>
                    </w:rPr>
                    <w:t>-2018</w:t>
                  </w:r>
                </w:p>
              </w:tc>
              <w:tc>
                <w:tcPr>
                  <w:tcW w:w="637" w:type="dxa"/>
                  <w:tcBorders>
                    <w:bottom w:val="single" w:sz="4" w:space="0" w:color="auto"/>
                  </w:tcBorders>
                </w:tcPr>
                <w:p w:rsidR="00E468B3" w:rsidRPr="00627764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E468B3" w:rsidRPr="00E468B3" w:rsidRDefault="00D205F8" w:rsidP="00E468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109,2</w:t>
                  </w:r>
                </w:p>
              </w:tc>
              <w:tc>
                <w:tcPr>
                  <w:tcW w:w="2568" w:type="dxa"/>
                </w:tcPr>
                <w:p w:rsidR="00E468B3" w:rsidRPr="00DE2E46" w:rsidRDefault="00D205F8" w:rsidP="00E468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г. Пермь</w:t>
                  </w: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:rsidR="00E468B3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468B3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Торг 12, </w:t>
                  </w:r>
                </w:p>
                <w:p w:rsidR="00E468B3" w:rsidRPr="00627764" w:rsidRDefault="00E468B3" w:rsidP="00FE59E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сч</w:t>
                  </w:r>
                  <w:proofErr w:type="spellEnd"/>
                  <w:r>
                    <w:rPr>
                      <w:sz w:val="22"/>
                      <w:szCs w:val="22"/>
                    </w:rPr>
                    <w:t>-ф</w:t>
                  </w:r>
                </w:p>
              </w:tc>
              <w:tc>
                <w:tcPr>
                  <w:tcW w:w="4747" w:type="dxa"/>
                  <w:tcBorders>
                    <w:bottom w:val="single" w:sz="4" w:space="0" w:color="auto"/>
                  </w:tcBorders>
                </w:tcPr>
                <w:p w:rsidR="00E468B3" w:rsidRDefault="00E468B3" w:rsidP="004D2820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Полное соответствие </w:t>
                  </w:r>
                  <w:r w:rsidR="00D205F8" w:rsidRPr="00E468B3">
                    <w:rPr>
                      <w:bCs/>
                      <w:sz w:val="22"/>
                      <w:szCs w:val="22"/>
                    </w:rPr>
                    <w:t>ТУ 20.1</w:t>
                  </w:r>
                  <w:r w:rsidR="00D205F8">
                    <w:rPr>
                      <w:bCs/>
                      <w:sz w:val="22"/>
                      <w:szCs w:val="22"/>
                    </w:rPr>
                    <w:t>3</w:t>
                  </w:r>
                  <w:r w:rsidR="00D205F8" w:rsidRPr="00E468B3">
                    <w:rPr>
                      <w:bCs/>
                      <w:sz w:val="22"/>
                      <w:szCs w:val="22"/>
                    </w:rPr>
                    <w:t>.2</w:t>
                  </w:r>
                  <w:r w:rsidR="00D205F8">
                    <w:rPr>
                      <w:bCs/>
                      <w:sz w:val="22"/>
                      <w:szCs w:val="22"/>
                    </w:rPr>
                    <w:t>4</w:t>
                  </w:r>
                  <w:r w:rsidR="00D205F8" w:rsidRPr="00E468B3">
                    <w:rPr>
                      <w:bCs/>
                      <w:sz w:val="22"/>
                      <w:szCs w:val="22"/>
                    </w:rPr>
                    <w:t>-00</w:t>
                  </w:r>
                  <w:r w:rsidR="00D205F8">
                    <w:rPr>
                      <w:bCs/>
                      <w:sz w:val="22"/>
                      <w:szCs w:val="22"/>
                    </w:rPr>
                    <w:t>3</w:t>
                  </w:r>
                  <w:r w:rsidR="00D205F8" w:rsidRPr="00E468B3">
                    <w:rPr>
                      <w:bCs/>
                      <w:sz w:val="22"/>
                      <w:szCs w:val="22"/>
                    </w:rPr>
                    <w:t>-</w:t>
                  </w:r>
                  <w:r w:rsidR="00D205F8">
                    <w:rPr>
                      <w:bCs/>
                      <w:sz w:val="22"/>
                      <w:szCs w:val="22"/>
                    </w:rPr>
                    <w:t>83167393</w:t>
                  </w:r>
                  <w:r w:rsidR="00D205F8" w:rsidRPr="00E468B3">
                    <w:rPr>
                      <w:bCs/>
                      <w:sz w:val="22"/>
                      <w:szCs w:val="22"/>
                    </w:rPr>
                    <w:t>-2018</w:t>
                  </w:r>
                </w:p>
                <w:p w:rsidR="00E468B3" w:rsidRDefault="00E468B3" w:rsidP="004D282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Поставка в г. Пермь</w:t>
                  </w:r>
                </w:p>
                <w:p w:rsidR="00E468B3" w:rsidRPr="00627764" w:rsidRDefault="00E468B3" w:rsidP="00E468B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поставки – июль 2020 г.</w:t>
                  </w:r>
                </w:p>
              </w:tc>
            </w:tr>
          </w:tbl>
          <w:p w:rsidR="00B97762" w:rsidRPr="00627764" w:rsidRDefault="00B97762" w:rsidP="00066138">
            <w:pPr>
              <w:autoSpaceDE/>
              <w:autoSpaceDN/>
              <w:rPr>
                <w:szCs w:val="24"/>
              </w:rPr>
            </w:pPr>
          </w:p>
          <w:p w:rsidR="00B97762" w:rsidRPr="00627764" w:rsidRDefault="00B97762" w:rsidP="00066138">
            <w:pPr>
              <w:autoSpaceDE/>
              <w:autoSpaceDN/>
              <w:jc w:val="center"/>
              <w:rPr>
                <w:b/>
                <w:szCs w:val="24"/>
              </w:rPr>
            </w:pPr>
          </w:p>
        </w:tc>
      </w:tr>
    </w:tbl>
    <w:p w:rsidR="0043740A" w:rsidRDefault="0043740A"/>
    <w:sectPr w:rsidR="0043740A" w:rsidSect="00B9776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8C9CAD4E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62"/>
    <w:rsid w:val="00066138"/>
    <w:rsid w:val="00391782"/>
    <w:rsid w:val="0043740A"/>
    <w:rsid w:val="004D2820"/>
    <w:rsid w:val="00AB5317"/>
    <w:rsid w:val="00B97762"/>
    <w:rsid w:val="00D205F8"/>
    <w:rsid w:val="00DE2E46"/>
    <w:rsid w:val="00E127CE"/>
    <w:rsid w:val="00E468B3"/>
    <w:rsid w:val="00F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762"/>
    <w:pPr>
      <w:keepNext/>
      <w:numPr>
        <w:numId w:val="1"/>
      </w:numPr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776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caps/>
      <w:sz w:val="32"/>
    </w:rPr>
  </w:style>
  <w:style w:type="paragraph" w:styleId="3">
    <w:name w:val="heading 3"/>
    <w:basedOn w:val="a"/>
    <w:next w:val="a"/>
    <w:link w:val="30"/>
    <w:unhideWhenUsed/>
    <w:qFormat/>
    <w:rsid w:val="00B9776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7762"/>
    <w:rPr>
      <w:rFonts w:ascii="Arial" w:eastAsia="Times New Roman" w:hAnsi="Arial" w:cs="Arial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776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B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762"/>
    <w:pPr>
      <w:keepNext/>
      <w:numPr>
        <w:numId w:val="1"/>
      </w:numPr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776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caps/>
      <w:sz w:val="32"/>
    </w:rPr>
  </w:style>
  <w:style w:type="paragraph" w:styleId="3">
    <w:name w:val="heading 3"/>
    <w:basedOn w:val="a"/>
    <w:next w:val="a"/>
    <w:link w:val="30"/>
    <w:unhideWhenUsed/>
    <w:qFormat/>
    <w:rsid w:val="00B9776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7762"/>
    <w:rPr>
      <w:rFonts w:ascii="Arial" w:eastAsia="Times New Roman" w:hAnsi="Arial" w:cs="Arial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776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B9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46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Людмила Владимировна</dc:creator>
  <cp:lastModifiedBy>Зубарева Елена Николаевна</cp:lastModifiedBy>
  <cp:revision>2</cp:revision>
  <cp:lastPrinted>2020-07-08T10:16:00Z</cp:lastPrinted>
  <dcterms:created xsi:type="dcterms:W3CDTF">2020-07-08T10:25:00Z</dcterms:created>
  <dcterms:modified xsi:type="dcterms:W3CDTF">2020-07-08T10:25:00Z</dcterms:modified>
</cp:coreProperties>
</file>