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2" w:rsidRPr="00280CA1" w:rsidRDefault="005D36D2" w:rsidP="005D36D2">
      <w:pPr>
        <w:pStyle w:val="4"/>
        <w:shd w:val="clear" w:color="auto" w:fill="auto"/>
        <w:spacing w:before="240" w:line="276" w:lineRule="auto"/>
        <w:ind w:right="564" w:firstLine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0" w:name="_Toc59783647"/>
      <w:r w:rsidRPr="00280CA1">
        <w:rPr>
          <w:rFonts w:ascii="Arial" w:hAnsi="Arial" w:cs="Arial"/>
          <w:b/>
          <w:sz w:val="24"/>
          <w:szCs w:val="24"/>
        </w:rPr>
        <w:t>Оформление сметной документации и/или калькуляции</w:t>
      </w:r>
      <w:bookmarkEnd w:id="0"/>
    </w:p>
    <w:p w:rsidR="005D36D2" w:rsidRPr="00280CA1" w:rsidRDefault="005D36D2" w:rsidP="005D36D2">
      <w:pPr>
        <w:pStyle w:val="4"/>
        <w:shd w:val="clear" w:color="auto" w:fill="auto"/>
        <w:spacing w:line="276" w:lineRule="auto"/>
        <w:ind w:right="2" w:firstLine="0"/>
        <w:jc w:val="both"/>
        <w:rPr>
          <w:rFonts w:ascii="Arial" w:hAnsi="Arial" w:cs="Arial"/>
          <w:sz w:val="24"/>
          <w:szCs w:val="24"/>
        </w:rPr>
      </w:pPr>
      <w:r w:rsidRPr="00280CA1">
        <w:rPr>
          <w:rFonts w:ascii="Arial" w:hAnsi="Arial" w:cs="Arial"/>
          <w:sz w:val="24"/>
          <w:szCs w:val="24"/>
        </w:rPr>
        <w:t xml:space="preserve">Локальный сметный расчёт: </w:t>
      </w:r>
    </w:p>
    <w:p w:rsidR="005D36D2" w:rsidRPr="00BE6BB0" w:rsidRDefault="005D36D2" w:rsidP="005D36D2">
      <w:pPr>
        <w:pStyle w:val="4"/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6BB0">
        <w:rPr>
          <w:rFonts w:ascii="Arial" w:hAnsi="Arial" w:cs="Arial"/>
          <w:color w:val="000000" w:themeColor="text1"/>
          <w:sz w:val="24"/>
          <w:szCs w:val="24"/>
        </w:rPr>
        <w:t>В смете в обязательном порядке должны быть указаны: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номер документа (сметы);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наименование работ и затрат;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номер цеха и корпуса, в котором будут выполняться работы;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 xml:space="preserve">основание для составления сметной документации (шифр проекта, номер ДВ или </w:t>
      </w:r>
      <w:proofErr w:type="spellStart"/>
      <w:proofErr w:type="gramStart"/>
      <w:r w:rsidRPr="00BE6BB0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BE6BB0">
        <w:rPr>
          <w:rFonts w:ascii="Arial" w:hAnsi="Arial" w:cs="Arial"/>
          <w:sz w:val="24"/>
          <w:szCs w:val="24"/>
        </w:rPr>
        <w:t>);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наименование источника цен (используемых индексов изменения сметной стоимости, с указанием квартала и года или справочника цен по Кировской области с указанием месяца и года);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наименование всех коэффициентов, используемых в смете;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перечень ресурсов расценки под каждой позицией;</w:t>
      </w:r>
    </w:p>
    <w:p w:rsidR="005D36D2" w:rsidRPr="00BE6BB0" w:rsidRDefault="005D36D2" w:rsidP="005D36D2">
      <w:pPr>
        <w:pStyle w:val="4"/>
        <w:numPr>
          <w:ilvl w:val="0"/>
          <w:numId w:val="1"/>
        </w:numPr>
        <w:shd w:val="clear" w:color="auto" w:fill="auto"/>
        <w:spacing w:line="276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 w:rsidRPr="00BE6BB0">
        <w:rPr>
          <w:rFonts w:ascii="Arial" w:hAnsi="Arial" w:cs="Arial"/>
          <w:sz w:val="24"/>
          <w:szCs w:val="24"/>
        </w:rPr>
        <w:t>ведомость ресурсов</w:t>
      </w:r>
      <w:r>
        <w:rPr>
          <w:rFonts w:ascii="Arial" w:hAnsi="Arial" w:cs="Arial"/>
          <w:sz w:val="24"/>
          <w:szCs w:val="24"/>
        </w:rPr>
        <w:t xml:space="preserve"> по всей смете, в виде таблицы (д</w:t>
      </w:r>
      <w:r w:rsidRPr="00BE6BB0">
        <w:rPr>
          <w:rFonts w:ascii="Arial" w:hAnsi="Arial" w:cs="Arial"/>
          <w:sz w:val="24"/>
          <w:szCs w:val="24"/>
        </w:rPr>
        <w:t>обавляется после сметы</w:t>
      </w:r>
      <w:r>
        <w:rPr>
          <w:rFonts w:ascii="Arial" w:hAnsi="Arial" w:cs="Arial"/>
          <w:sz w:val="24"/>
          <w:szCs w:val="24"/>
        </w:rPr>
        <w:t>)</w:t>
      </w:r>
      <w:r w:rsidRPr="00BE6BB0">
        <w:rPr>
          <w:rFonts w:ascii="Arial" w:hAnsi="Arial" w:cs="Arial"/>
          <w:sz w:val="24"/>
          <w:szCs w:val="24"/>
        </w:rPr>
        <w:t>;</w:t>
      </w:r>
    </w:p>
    <w:p w:rsidR="005D36D2" w:rsidRPr="00BE6BB0" w:rsidRDefault="005D36D2" w:rsidP="005D36D2">
      <w:pPr>
        <w:pStyle w:val="a4"/>
        <w:spacing w:line="276" w:lineRule="auto"/>
        <w:ind w:left="0" w:firstLine="709"/>
        <w:contextualSpacing w:val="0"/>
        <w:jc w:val="both"/>
        <w:rPr>
          <w:rFonts w:ascii="Arial" w:eastAsia="Times New Roman" w:hAnsi="Arial" w:cs="Arial"/>
        </w:rPr>
      </w:pPr>
      <w:r w:rsidRPr="00BE6BB0">
        <w:rPr>
          <w:rFonts w:ascii="Arial" w:eastAsia="Times New Roman" w:hAnsi="Arial" w:cs="Arial"/>
        </w:rPr>
        <w:t>-</w:t>
      </w:r>
      <w:r w:rsidRPr="00BE6BB0">
        <w:rPr>
          <w:rFonts w:ascii="Arial" w:eastAsia="Times New Roman" w:hAnsi="Arial" w:cs="Arial"/>
        </w:rPr>
        <w:tab/>
        <w:t xml:space="preserve">наименование контрагента, должность и ФИО уполномоченного представителя для согласования сметной документации. </w:t>
      </w:r>
    </w:p>
    <w:p w:rsidR="005D36D2" w:rsidRPr="00197398" w:rsidRDefault="005D36D2" w:rsidP="005D36D2">
      <w:pPr>
        <w:pStyle w:val="a4"/>
        <w:spacing w:line="276" w:lineRule="auto"/>
        <w:ind w:left="0" w:right="2" w:firstLine="709"/>
        <w:contextualSpacing w:val="0"/>
        <w:jc w:val="both"/>
        <w:rPr>
          <w:rFonts w:ascii="Arial" w:hAnsi="Arial" w:cs="Arial"/>
        </w:rPr>
      </w:pPr>
      <w:r w:rsidRPr="00280CA1">
        <w:rPr>
          <w:rFonts w:ascii="Arial" w:hAnsi="Arial" w:cs="Arial"/>
          <w:color w:val="auto"/>
        </w:rPr>
        <w:t>- сметные расчеты</w:t>
      </w:r>
      <w:r w:rsidR="00D43F8F">
        <w:rPr>
          <w:rFonts w:ascii="Arial" w:hAnsi="Arial" w:cs="Arial"/>
          <w:color w:val="auto"/>
        </w:rPr>
        <w:t xml:space="preserve"> </w:t>
      </w:r>
      <w:r w:rsidR="002434FD">
        <w:rPr>
          <w:rFonts w:ascii="Arial" w:hAnsi="Arial" w:cs="Arial"/>
        </w:rPr>
        <w:t>предоставляются</w:t>
      </w:r>
      <w:r w:rsidR="002434FD">
        <w:rPr>
          <w:rFonts w:ascii="Arial" w:hAnsi="Arial" w:cs="Arial"/>
        </w:rPr>
        <w:t xml:space="preserve"> </w:t>
      </w:r>
      <w:bookmarkStart w:id="1" w:name="_GoBack"/>
      <w:bookmarkEnd w:id="1"/>
      <w:r w:rsidR="00D43F8F">
        <w:rPr>
          <w:rFonts w:ascii="Arial" w:hAnsi="Arial" w:cs="Arial"/>
          <w:color w:val="auto"/>
        </w:rPr>
        <w:t>в р</w:t>
      </w:r>
      <w:r w:rsidRPr="00280CA1">
        <w:rPr>
          <w:rFonts w:ascii="Arial" w:hAnsi="Arial" w:cs="Arial"/>
          <w:color w:val="auto"/>
        </w:rPr>
        <w:t>едакторе WORD или EXCEL на электронном носителе, с указанием наименования организации подрядчика и номера локальной сметы</w:t>
      </w:r>
      <w:r w:rsidRPr="00197398">
        <w:rPr>
          <w:rFonts w:ascii="Arial" w:hAnsi="Arial" w:cs="Arial"/>
        </w:rPr>
        <w:t>;</w:t>
      </w:r>
    </w:p>
    <w:p w:rsidR="005D36D2" w:rsidRPr="00280CA1" w:rsidRDefault="005D36D2" w:rsidP="005D36D2">
      <w:pPr>
        <w:pStyle w:val="a4"/>
        <w:spacing w:line="276" w:lineRule="auto"/>
        <w:ind w:left="0" w:right="2" w:firstLine="709"/>
        <w:contextualSpacing w:val="0"/>
        <w:jc w:val="both"/>
        <w:rPr>
          <w:rFonts w:ascii="Arial" w:hAnsi="Arial" w:cs="Arial"/>
          <w:color w:val="auto"/>
        </w:rPr>
      </w:pPr>
      <w:r w:rsidRPr="00280CA1">
        <w:rPr>
          <w:rFonts w:ascii="Arial" w:hAnsi="Arial" w:cs="Arial"/>
          <w:color w:val="auto"/>
        </w:rPr>
        <w:t xml:space="preserve">- сметные расчеты </w:t>
      </w:r>
      <w:r w:rsidR="00D43F8F">
        <w:rPr>
          <w:rFonts w:ascii="Arial" w:hAnsi="Arial" w:cs="Arial"/>
          <w:color w:val="auto"/>
        </w:rPr>
        <w:t>предоставляются</w:t>
      </w:r>
      <w:r w:rsidR="00D43F8F" w:rsidRPr="00280CA1">
        <w:rPr>
          <w:rFonts w:ascii="Arial" w:hAnsi="Arial" w:cs="Arial"/>
          <w:color w:val="auto"/>
        </w:rPr>
        <w:t xml:space="preserve"> </w:t>
      </w:r>
      <w:r w:rsidRPr="00280CA1">
        <w:rPr>
          <w:rFonts w:ascii="Arial" w:hAnsi="Arial" w:cs="Arial"/>
          <w:color w:val="auto"/>
        </w:rPr>
        <w:t>в формате сметных программ для программы АО формат АО 2.4 или для программы Гранд-смета в редакторе ХМL;</w:t>
      </w:r>
    </w:p>
    <w:p w:rsidR="005D36D2" w:rsidRPr="00197398" w:rsidRDefault="005D36D2" w:rsidP="005D36D2">
      <w:pPr>
        <w:pStyle w:val="a4"/>
        <w:spacing w:line="276" w:lineRule="auto"/>
        <w:ind w:left="0" w:right="2" w:firstLine="709"/>
        <w:contextualSpacing w:val="0"/>
        <w:jc w:val="both"/>
        <w:rPr>
          <w:rFonts w:ascii="Arial" w:hAnsi="Arial" w:cs="Arial"/>
        </w:rPr>
      </w:pPr>
      <w:r w:rsidRPr="00280CA1">
        <w:rPr>
          <w:rFonts w:ascii="Arial" w:hAnsi="Arial" w:cs="Arial"/>
          <w:color w:val="auto"/>
        </w:rPr>
        <w:t xml:space="preserve">- ресурсную смету/ведомость ресурсов в одном уровне цен со строками сметного расчета в редакторе WORD </w:t>
      </w:r>
      <w:r w:rsidRPr="00197398">
        <w:rPr>
          <w:rFonts w:ascii="Arial" w:hAnsi="Arial" w:cs="Arial"/>
        </w:rPr>
        <w:t>или EXCEL;</w:t>
      </w:r>
    </w:p>
    <w:p w:rsidR="005D36D2" w:rsidRPr="00197398" w:rsidRDefault="005D36D2" w:rsidP="005D36D2">
      <w:pPr>
        <w:pStyle w:val="a4"/>
        <w:spacing w:line="276" w:lineRule="auto"/>
        <w:ind w:left="0" w:right="2" w:firstLine="709"/>
        <w:contextualSpacing w:val="0"/>
        <w:jc w:val="both"/>
        <w:rPr>
          <w:rFonts w:ascii="Arial" w:hAnsi="Arial" w:cs="Arial"/>
        </w:rPr>
      </w:pPr>
      <w:r w:rsidRPr="00197398">
        <w:rPr>
          <w:rFonts w:ascii="Arial" w:hAnsi="Arial" w:cs="Arial"/>
        </w:rPr>
        <w:t>- счета, прайсы или иные документы для подтверждения стоимости материалов и оборудования, отсутствующих в базах сметных норм;</w:t>
      </w:r>
    </w:p>
    <w:p w:rsidR="005D36D2" w:rsidRPr="00197398" w:rsidRDefault="005D36D2" w:rsidP="005D36D2">
      <w:pPr>
        <w:pStyle w:val="a4"/>
        <w:spacing w:line="276" w:lineRule="auto"/>
        <w:ind w:left="0" w:right="2" w:firstLine="709"/>
        <w:contextualSpacing w:val="0"/>
        <w:jc w:val="both"/>
        <w:rPr>
          <w:rFonts w:ascii="Arial" w:hAnsi="Arial" w:cs="Arial"/>
        </w:rPr>
      </w:pPr>
      <w:r w:rsidRPr="00197398">
        <w:rPr>
          <w:rFonts w:ascii="Arial" w:hAnsi="Arial" w:cs="Arial"/>
        </w:rPr>
        <w:t xml:space="preserve">- прочие документы, связанные с проверкой сметной документации </w:t>
      </w:r>
      <w:r w:rsidRPr="00197398">
        <w:rPr>
          <w:rFonts w:ascii="Arial" w:eastAsia="Times New Roman" w:hAnsi="Arial" w:cs="Arial"/>
        </w:rPr>
        <w:t>по проверяемой заявке на закупку.</w:t>
      </w:r>
    </w:p>
    <w:p w:rsidR="00D43F8F" w:rsidRDefault="00D43F8F">
      <w:pPr>
        <w:rPr>
          <w:rFonts w:ascii="Arial" w:hAnsi="Arial" w:cs="Arial"/>
          <w:color w:val="000000" w:themeColor="text1"/>
        </w:rPr>
      </w:pPr>
    </w:p>
    <w:p w:rsidR="00354711" w:rsidRDefault="00D43F8F">
      <w:r w:rsidRPr="00BE6BB0">
        <w:rPr>
          <w:rFonts w:ascii="Arial" w:hAnsi="Arial" w:cs="Arial"/>
          <w:color w:val="000000" w:themeColor="text1"/>
        </w:rPr>
        <w:t>Локальный сметный расчет, не соответствующий требованиям настоящего Регламента по форме и содержанию, работниками УЭБ не рассматривается</w:t>
      </w:r>
    </w:p>
    <w:sectPr w:rsidR="0035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1C41"/>
    <w:multiLevelType w:val="multilevel"/>
    <w:tmpl w:val="5F3E4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2"/>
    <w:rsid w:val="002434FD"/>
    <w:rsid w:val="00354711"/>
    <w:rsid w:val="005D36D2"/>
    <w:rsid w:val="00D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D3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5D36D2"/>
    <w:pPr>
      <w:widowControl w:val="0"/>
      <w:shd w:val="clear" w:color="auto" w:fill="FFFFFF"/>
      <w:spacing w:after="0" w:line="274" w:lineRule="exact"/>
      <w:ind w:hanging="1680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D36D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D3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5D36D2"/>
    <w:pPr>
      <w:widowControl w:val="0"/>
      <w:shd w:val="clear" w:color="auto" w:fill="FFFFFF"/>
      <w:spacing w:after="0" w:line="274" w:lineRule="exact"/>
      <w:ind w:hanging="1680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D36D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 Валерий Леонидович</dc:creator>
  <cp:lastModifiedBy>Константин</cp:lastModifiedBy>
  <cp:revision>3</cp:revision>
  <dcterms:created xsi:type="dcterms:W3CDTF">2021-01-22T10:33:00Z</dcterms:created>
  <dcterms:modified xsi:type="dcterms:W3CDTF">2021-01-22T10:34:00Z</dcterms:modified>
</cp:coreProperties>
</file>