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ED" w:rsidRPr="00066731" w:rsidRDefault="00FB53ED" w:rsidP="00FB53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47D4" w:rsidRDefault="000347D4" w:rsidP="00034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В</w:t>
      </w:r>
    </w:p>
    <w:p w:rsidR="000347D4" w:rsidRDefault="000347D4" w:rsidP="000347D4">
      <w:pPr>
        <w:jc w:val="center"/>
        <w:rPr>
          <w:rFonts w:ascii="Arial" w:hAnsi="Arial" w:cs="Arial"/>
          <w:b/>
          <w:sz w:val="24"/>
          <w:szCs w:val="24"/>
        </w:rPr>
      </w:pPr>
    </w:p>
    <w:p w:rsidR="000347D4" w:rsidRPr="00066731" w:rsidRDefault="000347D4" w:rsidP="000347D4">
      <w:pPr>
        <w:jc w:val="center"/>
        <w:rPr>
          <w:rFonts w:ascii="Arial" w:hAnsi="Arial" w:cs="Arial"/>
          <w:b/>
          <w:sz w:val="24"/>
          <w:szCs w:val="24"/>
        </w:rPr>
      </w:pPr>
      <w:r w:rsidRPr="00066731">
        <w:rPr>
          <w:rFonts w:ascii="Arial" w:hAnsi="Arial" w:cs="Arial"/>
          <w:b/>
          <w:sz w:val="24"/>
          <w:szCs w:val="24"/>
        </w:rPr>
        <w:t>Форма отчета 8</w:t>
      </w:r>
      <w:r w:rsidRPr="00066731">
        <w:rPr>
          <w:rFonts w:ascii="Arial" w:hAnsi="Arial" w:cs="Arial"/>
          <w:b/>
          <w:sz w:val="24"/>
          <w:szCs w:val="24"/>
          <w:lang w:val="en-US"/>
        </w:rPr>
        <w:t>D</w:t>
      </w:r>
      <w:r w:rsidRPr="00066731">
        <w:rPr>
          <w:rFonts w:ascii="Arial" w:hAnsi="Arial" w:cs="Arial"/>
          <w:b/>
          <w:sz w:val="24"/>
          <w:szCs w:val="24"/>
        </w:rPr>
        <w:t xml:space="preserve"> </w:t>
      </w:r>
    </w:p>
    <w:p w:rsidR="000347D4" w:rsidRPr="00066731" w:rsidRDefault="000347D4" w:rsidP="000347D4">
      <w:pPr>
        <w:jc w:val="center"/>
        <w:rPr>
          <w:rFonts w:ascii="Arial" w:hAnsi="Arial" w:cs="Arial"/>
          <w:b/>
          <w:sz w:val="24"/>
          <w:szCs w:val="24"/>
        </w:rPr>
      </w:pPr>
      <w:r w:rsidRPr="0006673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обязательное</w:t>
      </w:r>
      <w:r w:rsidRPr="00066731">
        <w:rPr>
          <w:rFonts w:ascii="Arial" w:hAnsi="Arial" w:cs="Arial"/>
          <w:b/>
          <w:sz w:val="24"/>
          <w:szCs w:val="24"/>
        </w:rPr>
        <w:t>)</w:t>
      </w:r>
    </w:p>
    <w:p w:rsidR="000347D4" w:rsidRPr="00AE5075" w:rsidRDefault="000347D4" w:rsidP="000347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19"/>
        <w:gridCol w:w="15"/>
        <w:gridCol w:w="548"/>
        <w:gridCol w:w="1005"/>
        <w:gridCol w:w="131"/>
        <w:gridCol w:w="144"/>
        <w:gridCol w:w="292"/>
        <w:gridCol w:w="176"/>
        <w:gridCol w:w="391"/>
        <w:gridCol w:w="138"/>
        <w:gridCol w:w="146"/>
        <w:gridCol w:w="336"/>
        <w:gridCol w:w="230"/>
        <w:gridCol w:w="6"/>
        <w:gridCol w:w="136"/>
        <w:gridCol w:w="6"/>
        <w:gridCol w:w="277"/>
        <w:gridCol w:w="857"/>
        <w:gridCol w:w="136"/>
        <w:gridCol w:w="283"/>
        <w:gridCol w:w="574"/>
        <w:gridCol w:w="387"/>
        <w:gridCol w:w="271"/>
        <w:gridCol w:w="50"/>
        <w:gridCol w:w="220"/>
        <w:gridCol w:w="10"/>
        <w:gridCol w:w="605"/>
        <w:gridCol w:w="16"/>
        <w:gridCol w:w="233"/>
        <w:gridCol w:w="900"/>
      </w:tblGrid>
      <w:tr w:rsidR="000347D4" w:rsidRPr="00066731" w:rsidTr="00DF06F8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7D4" w:rsidRPr="00AE5075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0347D4" w:rsidRPr="00066731" w:rsidTr="00DF06F8">
        <w:tc>
          <w:tcPr>
            <w:tcW w:w="1020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7D4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6731">
              <w:rPr>
                <w:rFonts w:ascii="Arial" w:hAnsi="Arial" w:cs="Arial"/>
                <w:b/>
                <w:sz w:val="24"/>
                <w:szCs w:val="24"/>
              </w:rPr>
              <w:t>Отчет по решению проблемы – 8</w:t>
            </w:r>
            <w:r w:rsidRPr="00066731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0347D4" w:rsidRPr="00066731" w:rsidTr="00DF06F8">
        <w:tc>
          <w:tcPr>
            <w:tcW w:w="1468" w:type="dxa"/>
            <w:tcBorders>
              <w:top w:val="single" w:sz="4" w:space="0" w:color="auto"/>
            </w:tcBorders>
            <w:shd w:val="clear" w:color="auto" w:fill="F2F2F2"/>
          </w:tcPr>
          <w:p w:rsidR="000347D4" w:rsidRPr="00A06B8D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</w:rPr>
              <w:t>Потребитель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ООО «ГалоПолимер Кирово-Чепецк»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Поставщик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Наименование и обозначение продукции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№ Отчета</w:t>
            </w:r>
          </w:p>
        </w:tc>
      </w:tr>
      <w:tr w:rsidR="000347D4" w:rsidRPr="00066731" w:rsidTr="00DF06F8">
        <w:tc>
          <w:tcPr>
            <w:tcW w:w="1468" w:type="dxa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Основание</w:t>
            </w:r>
          </w:p>
        </w:tc>
        <w:tc>
          <w:tcPr>
            <w:tcW w:w="2062" w:type="dxa"/>
            <w:gridSpan w:val="6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8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ТУ, ГОСТ, ТР, № договора и т.п.</w:t>
            </w:r>
          </w:p>
        </w:tc>
        <w:tc>
          <w:tcPr>
            <w:tcW w:w="2656" w:type="dxa"/>
            <w:gridSpan w:val="8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8"/>
            <w:shd w:val="clear" w:color="auto" w:fill="FFFFFF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Дата отчета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47D4" w:rsidRPr="00066731" w:rsidTr="00DF06F8">
        <w:trPr>
          <w:trHeight w:val="243"/>
        </w:trPr>
        <w:tc>
          <w:tcPr>
            <w:tcW w:w="10206" w:type="dxa"/>
            <w:gridSpan w:val="31"/>
            <w:shd w:val="clear" w:color="auto" w:fill="FFFFFF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Первичное описание проблемы (из претензии, акта о несоответствии и т.д.) 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345"/>
        </w:trPr>
        <w:tc>
          <w:tcPr>
            <w:tcW w:w="10206" w:type="dxa"/>
            <w:gridSpan w:val="31"/>
            <w:shd w:val="clear" w:color="auto" w:fill="F2F2F2"/>
            <w:vAlign w:val="center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>1 КОМАНДА</w:t>
            </w:r>
          </w:p>
        </w:tc>
      </w:tr>
      <w:tr w:rsidR="000347D4" w:rsidRPr="00066731" w:rsidTr="00DF06F8">
        <w:tc>
          <w:tcPr>
            <w:tcW w:w="1687" w:type="dxa"/>
            <w:gridSpan w:val="2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Статус</w:t>
            </w:r>
          </w:p>
        </w:tc>
        <w:tc>
          <w:tcPr>
            <w:tcW w:w="1699" w:type="dxa"/>
            <w:gridSpan w:val="4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5056" w:type="dxa"/>
            <w:gridSpan w:val="20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764" w:type="dxa"/>
            <w:gridSpan w:val="5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</w:tr>
      <w:tr w:rsidR="000347D4" w:rsidRPr="00066731" w:rsidTr="00DF06F8">
        <w:tc>
          <w:tcPr>
            <w:tcW w:w="1687" w:type="dxa"/>
            <w:gridSpan w:val="2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056" w:type="dxa"/>
            <w:gridSpan w:val="2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gridSpan w:val="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687" w:type="dxa"/>
            <w:gridSpan w:val="2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6" w:type="dxa"/>
            <w:gridSpan w:val="2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687" w:type="dxa"/>
            <w:gridSpan w:val="2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6" w:type="dxa"/>
            <w:gridSpan w:val="2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47D4" w:rsidRPr="00066731" w:rsidTr="00DF06F8">
        <w:trPr>
          <w:trHeight w:val="391"/>
        </w:trPr>
        <w:tc>
          <w:tcPr>
            <w:tcW w:w="10206" w:type="dxa"/>
            <w:gridSpan w:val="31"/>
            <w:shd w:val="clear" w:color="auto" w:fill="F2F2F2"/>
            <w:vAlign w:val="center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D2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ОПИСАНИЕ ПРОБЛЕМЫ</w:t>
            </w:r>
          </w:p>
        </w:tc>
      </w:tr>
      <w:tr w:rsidR="000347D4" w:rsidRPr="00066731" w:rsidTr="00DF06F8">
        <w:tc>
          <w:tcPr>
            <w:tcW w:w="4527" w:type="dxa"/>
            <w:gridSpan w:val="11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Повторяемость проблемы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1-й случай  [  ] 2-случай  [  ] Более 2-х случаев</w:t>
            </w:r>
          </w:p>
        </w:tc>
        <w:tc>
          <w:tcPr>
            <w:tcW w:w="5679" w:type="dxa"/>
            <w:gridSpan w:val="2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Источники информации </w:t>
            </w:r>
            <w:r w:rsidRPr="00066731">
              <w:rPr>
                <w:rFonts w:ascii="Arial" w:hAnsi="Arial" w:cs="Arial"/>
                <w:sz w:val="18"/>
                <w:szCs w:val="18"/>
              </w:rPr>
              <w:t>(акты, протоколы, предыдущий отчет 8</w:t>
            </w: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4527" w:type="dxa"/>
            <w:gridSpan w:val="11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Описание проблемы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9" w:type="dxa"/>
            <w:gridSpan w:val="2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Время обнаружения (</w:t>
            </w:r>
            <w:r w:rsidRPr="00066731">
              <w:rPr>
                <w:rFonts w:ascii="Arial" w:hAnsi="Arial" w:cs="Arial"/>
                <w:sz w:val="18"/>
                <w:szCs w:val="18"/>
              </w:rPr>
              <w:t>входной контроль, первичная приемка, у потребителя)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входной контроль   [  ] первичная приемка    [  ] потребитель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3255" w:type="dxa"/>
            <w:gridSpan w:val="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Кол-во забракованного продукта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1" w:type="dxa"/>
            <w:gridSpan w:val="26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Фото (эскиз) дефекта        </w:t>
            </w:r>
            <w:r w:rsidRPr="00066731">
              <w:rPr>
                <w:rFonts w:ascii="Arial" w:hAnsi="Arial" w:cs="Arial"/>
                <w:sz w:val="18"/>
                <w:szCs w:val="18"/>
              </w:rPr>
              <w:t>[  ] Есть  [  ] Нет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4389" w:type="dxa"/>
            <w:gridSpan w:val="10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Причины пропуска брака потребителю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- Применяются ли какие-либо средства  контроля/ измерения?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- Метод контроля/ измерения пригоден для гарантированного обнаружения отклонения?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- Инструмент для контроля/измерения пригоден для гарантированного обнаружения отклонения?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 xml:space="preserve">- Правильно ли выполняется контроль/измерение? 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4967" w:type="dxa"/>
            <w:gridSpan w:val="17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Способ и средства контроля и измерения, применяемые при контроле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337"/>
        </w:trPr>
        <w:tc>
          <w:tcPr>
            <w:tcW w:w="8452" w:type="dxa"/>
            <w:gridSpan w:val="27"/>
            <w:shd w:val="clear" w:color="auto" w:fill="F2F2F2"/>
            <w:vAlign w:val="center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ДЕЙСТВИЯ (СРОЧНЫЕ, ВРЕМЕННЫЕ, СДЕРЖИВАЮЩИЕ</w:t>
            </w:r>
          </w:p>
        </w:tc>
        <w:tc>
          <w:tcPr>
            <w:tcW w:w="1754" w:type="dxa"/>
            <w:gridSpan w:val="4"/>
            <w:shd w:val="clear" w:color="auto" w:fill="F2F2F2"/>
            <w:vAlign w:val="center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3 (согласно Программы по развитию поставщиков)</w:t>
            </w:r>
          </w:p>
        </w:tc>
      </w:tr>
      <w:tr w:rsidR="000347D4" w:rsidRPr="00066731" w:rsidTr="00DF06F8">
        <w:tc>
          <w:tcPr>
            <w:tcW w:w="5664" w:type="dxa"/>
            <w:gridSpan w:val="18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Срочные действия </w:t>
            </w:r>
            <w:r w:rsidRPr="00066731">
              <w:rPr>
                <w:rFonts w:ascii="Arial" w:hAnsi="Arial" w:cs="Arial"/>
                <w:sz w:val="18"/>
                <w:szCs w:val="18"/>
              </w:rPr>
              <w:t>(остановка, сортировка, перепроверка, усиление и т.п.)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Pr="00066731">
              <w:rPr>
                <w:rFonts w:ascii="Arial" w:hAnsi="Arial" w:cs="Arial"/>
                <w:sz w:val="18"/>
                <w:szCs w:val="18"/>
              </w:rPr>
              <w:t>(план)</w:t>
            </w:r>
          </w:p>
        </w:tc>
        <w:tc>
          <w:tcPr>
            <w:tcW w:w="1512" w:type="dxa"/>
            <w:gridSpan w:val="6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54" w:type="dxa"/>
            <w:gridSpan w:val="4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Дата внедрения </w:t>
            </w:r>
            <w:r w:rsidRPr="00066731">
              <w:rPr>
                <w:rFonts w:ascii="Arial" w:hAnsi="Arial" w:cs="Arial"/>
                <w:sz w:val="18"/>
                <w:szCs w:val="18"/>
              </w:rPr>
              <w:t>(факт)</w:t>
            </w:r>
          </w:p>
        </w:tc>
      </w:tr>
      <w:tr w:rsidR="000347D4" w:rsidRPr="00066731" w:rsidTr="00DF06F8">
        <w:tc>
          <w:tcPr>
            <w:tcW w:w="5664" w:type="dxa"/>
            <w:gridSpan w:val="18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221"/>
        </w:trPr>
        <w:tc>
          <w:tcPr>
            <w:tcW w:w="10206" w:type="dxa"/>
            <w:gridSpan w:val="31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Сдерживающие действия</w:t>
            </w:r>
          </w:p>
        </w:tc>
      </w:tr>
      <w:tr w:rsidR="000347D4" w:rsidRPr="00066731" w:rsidTr="00DF06F8">
        <w:tc>
          <w:tcPr>
            <w:tcW w:w="5664" w:type="dxa"/>
            <w:gridSpan w:val="18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0206" w:type="dxa"/>
            <w:gridSpan w:val="31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Проверка имеющейся продукции</w:t>
            </w:r>
          </w:p>
        </w:tc>
      </w:tr>
      <w:tr w:rsidR="000347D4" w:rsidRPr="00066731" w:rsidTr="00DF06F8">
        <w:trPr>
          <w:trHeight w:val="207"/>
        </w:trPr>
        <w:tc>
          <w:tcPr>
            <w:tcW w:w="5381" w:type="dxa"/>
            <w:gridSpan w:val="16"/>
            <w:vMerge w:val="restart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Брак на складах                     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Да [  ] Нет  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Отсортировано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Брак в производстве             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Да [  ] Нет  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Отсортировано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Брак в пути к потребителю   [  ] Да [  ] Нет  [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6731">
              <w:rPr>
                <w:rFonts w:ascii="Arial" w:hAnsi="Arial" w:cs="Arial"/>
                <w:sz w:val="18"/>
                <w:szCs w:val="18"/>
              </w:rPr>
              <w:t>] Отсортировано</w:t>
            </w:r>
          </w:p>
        </w:tc>
        <w:tc>
          <w:tcPr>
            <w:tcW w:w="4825" w:type="dxa"/>
            <w:gridSpan w:val="1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Партии</w:t>
            </w:r>
          </w:p>
        </w:tc>
      </w:tr>
      <w:tr w:rsidR="000347D4" w:rsidRPr="00066731" w:rsidTr="00DF06F8">
        <w:trPr>
          <w:trHeight w:val="206"/>
        </w:trPr>
        <w:tc>
          <w:tcPr>
            <w:tcW w:w="5381" w:type="dxa"/>
            <w:gridSpan w:val="16"/>
            <w:vMerge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5" w:type="dxa"/>
            <w:gridSpan w:val="1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206"/>
        </w:trPr>
        <w:tc>
          <w:tcPr>
            <w:tcW w:w="5381" w:type="dxa"/>
            <w:gridSpan w:val="16"/>
            <w:vMerge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5" w:type="dxa"/>
            <w:gridSpan w:val="1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206"/>
        </w:trPr>
        <w:tc>
          <w:tcPr>
            <w:tcW w:w="5381" w:type="dxa"/>
            <w:gridSpan w:val="16"/>
            <w:vMerge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5" w:type="dxa"/>
            <w:gridSpan w:val="15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325"/>
        </w:trPr>
        <w:tc>
          <w:tcPr>
            <w:tcW w:w="10206" w:type="dxa"/>
            <w:gridSpan w:val="31"/>
            <w:shd w:val="clear" w:color="auto" w:fill="F2F2F2"/>
            <w:vAlign w:val="center"/>
          </w:tcPr>
          <w:p w:rsidR="000347D4" w:rsidRPr="00066731" w:rsidRDefault="000347D4" w:rsidP="00DF06F8">
            <w:pPr>
              <w:tabs>
                <w:tab w:val="center" w:pos="49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АНАЛИЗ ПРИЧИН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0347D4" w:rsidRPr="00066731" w:rsidTr="00DF06F8">
        <w:tc>
          <w:tcPr>
            <w:tcW w:w="3998" w:type="dxa"/>
            <w:gridSpan w:val="9"/>
            <w:shd w:val="clear" w:color="auto" w:fill="F2F2F2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Коренные причины возникновения брака</w:t>
            </w:r>
          </w:p>
        </w:tc>
        <w:tc>
          <w:tcPr>
            <w:tcW w:w="1011" w:type="dxa"/>
            <w:gridSpan w:val="4"/>
            <w:shd w:val="clear" w:color="auto" w:fill="F2F2F2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Доля в проблеме</w:t>
            </w:r>
          </w:p>
        </w:tc>
        <w:tc>
          <w:tcPr>
            <w:tcW w:w="4048" w:type="dxa"/>
            <w:gridSpan w:val="15"/>
            <w:shd w:val="clear" w:color="auto" w:fill="F2F2F2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Коренные причины необнаружения брака</w:t>
            </w:r>
          </w:p>
        </w:tc>
        <w:tc>
          <w:tcPr>
            <w:tcW w:w="1149" w:type="dxa"/>
            <w:gridSpan w:val="3"/>
            <w:shd w:val="clear" w:color="auto" w:fill="F2F2F2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Доля в проблеме</w:t>
            </w:r>
          </w:p>
        </w:tc>
      </w:tr>
      <w:tr w:rsidR="000347D4" w:rsidRPr="00066731" w:rsidTr="00DF06F8">
        <w:tc>
          <w:tcPr>
            <w:tcW w:w="3998" w:type="dxa"/>
            <w:gridSpan w:val="9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  <w:gridSpan w:val="15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332"/>
        </w:trPr>
        <w:tc>
          <w:tcPr>
            <w:tcW w:w="7514" w:type="dxa"/>
            <w:gridSpan w:val="22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 xml:space="preserve">5 РАЗРАБОТКА КОРРЕКТИРУЮЩИХ ДЕЙСТВИЙ </w:t>
            </w:r>
          </w:p>
        </w:tc>
        <w:tc>
          <w:tcPr>
            <w:tcW w:w="2692" w:type="dxa"/>
            <w:gridSpan w:val="9"/>
            <w:shd w:val="clear" w:color="auto" w:fill="F2F2F2"/>
          </w:tcPr>
          <w:p w:rsidR="000347D4" w:rsidRPr="00066731" w:rsidRDefault="000347D4" w:rsidP="00DF06F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4-</w:t>
            </w: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5 (согласно Программы по развитию поставщиков)</w:t>
            </w:r>
          </w:p>
        </w:tc>
      </w:tr>
      <w:tr w:rsidR="000347D4" w:rsidRPr="00066731" w:rsidTr="00DF06F8">
        <w:tc>
          <w:tcPr>
            <w:tcW w:w="2250" w:type="dxa"/>
            <w:gridSpan w:val="4"/>
            <w:shd w:val="clear" w:color="auto" w:fill="F2F2F2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</w:p>
        </w:tc>
        <w:tc>
          <w:tcPr>
            <w:tcW w:w="4271" w:type="dxa"/>
            <w:gridSpan w:val="15"/>
            <w:shd w:val="clear" w:color="auto" w:fill="F2F2F2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Действие</w:t>
            </w:r>
          </w:p>
        </w:tc>
        <w:tc>
          <w:tcPr>
            <w:tcW w:w="993" w:type="dxa"/>
            <w:gridSpan w:val="3"/>
            <w:shd w:val="clear" w:color="auto" w:fill="F2F2F2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3" w:type="dxa"/>
            <w:gridSpan w:val="2"/>
            <w:shd w:val="clear" w:color="auto" w:fill="F2F2F2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0347D4" w:rsidRPr="00066731" w:rsidTr="00DF06F8">
        <w:tc>
          <w:tcPr>
            <w:tcW w:w="2250" w:type="dxa"/>
            <w:gridSpan w:val="4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gridSpan w:val="15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2250" w:type="dxa"/>
            <w:gridSpan w:val="4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gridSpan w:val="15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2250" w:type="dxa"/>
            <w:gridSpan w:val="4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gridSpan w:val="15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47D4" w:rsidRPr="00066731" w:rsidRDefault="000347D4" w:rsidP="00DF06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345"/>
        </w:trPr>
        <w:tc>
          <w:tcPr>
            <w:tcW w:w="8172" w:type="dxa"/>
            <w:gridSpan w:val="24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>6 ПРЕДУПРЕЖДАЮЩИЕ ДЕЙСТВИЯ</w:t>
            </w:r>
          </w:p>
        </w:tc>
        <w:tc>
          <w:tcPr>
            <w:tcW w:w="2034" w:type="dxa"/>
            <w:gridSpan w:val="7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-D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6 ≤ 14 дней</w:t>
            </w: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F2F2F2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8"/>
            <w:shd w:val="clear" w:color="auto" w:fill="F2F2F2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Распространяется на процесс/продукт</w:t>
            </w:r>
          </w:p>
        </w:tc>
        <w:tc>
          <w:tcPr>
            <w:tcW w:w="1515" w:type="dxa"/>
            <w:gridSpan w:val="4"/>
            <w:shd w:val="clear" w:color="auto" w:fill="F2F2F2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134" w:type="dxa"/>
            <w:gridSpan w:val="6"/>
            <w:shd w:val="clear" w:color="auto" w:fill="F2F2F2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900" w:type="dxa"/>
            <w:shd w:val="clear" w:color="auto" w:fill="F2F2F2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Статус</w:t>
            </w: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Изменение плана управления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Изменение технологического процесса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 xml:space="preserve">[  </w:t>
            </w:r>
            <w:r w:rsidRPr="00066731">
              <w:rPr>
                <w:rFonts w:ascii="Arial" w:hAnsi="Arial" w:cs="Arial"/>
                <w:sz w:val="18"/>
                <w:szCs w:val="18"/>
              </w:rPr>
              <w:t>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Изменение рабочей инструкции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Изменение средств измерения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3822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Прочее</w:t>
            </w:r>
          </w:p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066731">
              <w:rPr>
                <w:rFonts w:ascii="Arial" w:hAnsi="Arial" w:cs="Arial"/>
                <w:sz w:val="18"/>
                <w:szCs w:val="18"/>
              </w:rPr>
              <w:t xml:space="preserve">  ] Да</w:t>
            </w: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[  ] Нет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403"/>
        </w:trPr>
        <w:tc>
          <w:tcPr>
            <w:tcW w:w="10206" w:type="dxa"/>
            <w:gridSpan w:val="31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>7 ОЦЕНКА РЕЗУЛЬТАТИВНОСТИ</w:t>
            </w:r>
          </w:p>
        </w:tc>
      </w:tr>
      <w:tr w:rsidR="000347D4" w:rsidRPr="00066731" w:rsidTr="00DF06F8">
        <w:tc>
          <w:tcPr>
            <w:tcW w:w="10206" w:type="dxa"/>
            <w:gridSpan w:val="31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Есть ли объективные доказательства результативности предупреждающих действий?                     [  ] Да  [  ] Нет</w:t>
            </w:r>
          </w:p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>Подтверждающий документ (акт, протокол, справка и т.п.)_____________________________________________</w:t>
            </w: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rPr>
          <w:trHeight w:val="435"/>
        </w:trPr>
        <w:tc>
          <w:tcPr>
            <w:tcW w:w="8222" w:type="dxa"/>
            <w:gridSpan w:val="25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066731">
              <w:rPr>
                <w:rFonts w:ascii="Arial" w:hAnsi="Arial" w:cs="Arial"/>
                <w:b/>
                <w:sz w:val="18"/>
                <w:szCs w:val="18"/>
              </w:rPr>
              <w:t>8 ЗАКРЫТИЕ ОТЧЕТА</w:t>
            </w:r>
          </w:p>
        </w:tc>
        <w:tc>
          <w:tcPr>
            <w:tcW w:w="1984" w:type="dxa"/>
            <w:gridSpan w:val="6"/>
            <w:shd w:val="clear" w:color="auto" w:fill="F2F2F2"/>
            <w:vAlign w:val="center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06B8D">
              <w:rPr>
                <w:rFonts w:ascii="Arial" w:hAnsi="Arial" w:cs="Arial"/>
                <w:b/>
                <w:sz w:val="18"/>
                <w:szCs w:val="18"/>
                <w:lang w:val="en-US"/>
              </w:rPr>
              <w:t>-D</w:t>
            </w:r>
            <w:r w:rsidRPr="00A06B8D">
              <w:rPr>
                <w:rFonts w:ascii="Arial" w:hAnsi="Arial" w:cs="Arial"/>
                <w:b/>
                <w:sz w:val="18"/>
                <w:szCs w:val="18"/>
              </w:rPr>
              <w:t>8 ≤ 3 месяцев</w:t>
            </w:r>
          </w:p>
        </w:tc>
      </w:tr>
      <w:tr w:rsidR="000347D4" w:rsidRPr="00066731" w:rsidTr="00DF06F8">
        <w:tc>
          <w:tcPr>
            <w:tcW w:w="1702" w:type="dxa"/>
            <w:gridSpan w:val="3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685" w:type="dxa"/>
            <w:gridSpan w:val="14"/>
            <w:shd w:val="clear" w:color="auto" w:fill="F2F2F2"/>
          </w:tcPr>
          <w:p w:rsidR="000347D4" w:rsidRPr="00066731" w:rsidRDefault="000347D4" w:rsidP="00DF06F8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14"/>
            <w:shd w:val="clear" w:color="auto" w:fill="F2F2F2"/>
          </w:tcPr>
          <w:p w:rsidR="000347D4" w:rsidRPr="00066731" w:rsidRDefault="000347D4" w:rsidP="00DF0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>Комментарий</w:t>
            </w:r>
          </w:p>
        </w:tc>
      </w:tr>
      <w:tr w:rsidR="000347D4" w:rsidRPr="00066731" w:rsidTr="00DF06F8">
        <w:tc>
          <w:tcPr>
            <w:tcW w:w="1702" w:type="dxa"/>
            <w:gridSpan w:val="3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702" w:type="dxa"/>
            <w:gridSpan w:val="3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702" w:type="dxa"/>
            <w:gridSpan w:val="3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4"/>
            <w:shd w:val="clear" w:color="auto" w:fill="auto"/>
          </w:tcPr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7D4" w:rsidRPr="00066731" w:rsidTr="00DF06F8">
        <w:tc>
          <w:tcPr>
            <w:tcW w:w="10206" w:type="dxa"/>
            <w:gridSpan w:val="31"/>
            <w:shd w:val="clear" w:color="auto" w:fill="auto"/>
          </w:tcPr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7D4" w:rsidRPr="00066731" w:rsidRDefault="000347D4" w:rsidP="00DF06F8">
            <w:pPr>
              <w:tabs>
                <w:tab w:val="left" w:pos="3330"/>
              </w:tabs>
              <w:rPr>
                <w:rFonts w:ascii="Arial" w:hAnsi="Arial" w:cs="Arial"/>
                <w:sz w:val="18"/>
                <w:szCs w:val="18"/>
              </w:rPr>
            </w:pPr>
            <w:r w:rsidRPr="00066731">
              <w:rPr>
                <w:rFonts w:ascii="Arial" w:hAnsi="Arial" w:cs="Arial"/>
                <w:b/>
                <w:sz w:val="18"/>
                <w:szCs w:val="18"/>
              </w:rPr>
              <w:t xml:space="preserve">Отчет подготовил:                                   </w:t>
            </w:r>
            <w:r w:rsidRPr="00066731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0347D4" w:rsidRPr="00066731" w:rsidRDefault="000347D4" w:rsidP="00DF06F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667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(подпись)</w:t>
            </w:r>
          </w:p>
        </w:tc>
      </w:tr>
    </w:tbl>
    <w:p w:rsidR="000347D4" w:rsidRPr="00066731" w:rsidRDefault="000347D4" w:rsidP="000347D4">
      <w:pPr>
        <w:jc w:val="center"/>
        <w:rPr>
          <w:rFonts w:ascii="Arial" w:hAnsi="Arial" w:cs="Arial"/>
          <w:sz w:val="24"/>
          <w:szCs w:val="24"/>
        </w:rPr>
      </w:pPr>
    </w:p>
    <w:p w:rsidR="000347D4" w:rsidRPr="00066731" w:rsidRDefault="000347D4" w:rsidP="000347D4">
      <w:pPr>
        <w:jc w:val="center"/>
        <w:rPr>
          <w:rFonts w:ascii="Arial" w:hAnsi="Arial" w:cs="Arial"/>
          <w:sz w:val="24"/>
          <w:szCs w:val="24"/>
        </w:rPr>
      </w:pPr>
    </w:p>
    <w:p w:rsidR="000347D4" w:rsidRDefault="000347D4" w:rsidP="000347D4"/>
    <w:p w:rsidR="00FB53ED" w:rsidRPr="00066731" w:rsidRDefault="00FB53ED" w:rsidP="00FB53ED">
      <w:pPr>
        <w:jc w:val="center"/>
        <w:rPr>
          <w:rFonts w:ascii="Arial" w:hAnsi="Arial" w:cs="Arial"/>
          <w:sz w:val="24"/>
          <w:szCs w:val="24"/>
        </w:rPr>
      </w:pPr>
    </w:p>
    <w:p w:rsidR="004B29E3" w:rsidRDefault="004B29E3"/>
    <w:sectPr w:rsidR="004B29E3" w:rsidSect="00AA44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9"/>
    <w:rsid w:val="000347D4"/>
    <w:rsid w:val="004B29E3"/>
    <w:rsid w:val="009162ED"/>
    <w:rsid w:val="00AA4486"/>
    <w:rsid w:val="00AE5075"/>
    <w:rsid w:val="00C27859"/>
    <w:rsid w:val="00C67E06"/>
    <w:rsid w:val="00F3193D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28AE-CABD-4371-9DC2-179D615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Юлия Борисовна</dc:creator>
  <cp:keywords/>
  <dc:description/>
  <cp:lastModifiedBy>Перевалова Юлия Борисовна</cp:lastModifiedBy>
  <cp:revision>2</cp:revision>
  <cp:lastPrinted>2022-05-06T09:34:00Z</cp:lastPrinted>
  <dcterms:created xsi:type="dcterms:W3CDTF">2022-05-27T16:17:00Z</dcterms:created>
  <dcterms:modified xsi:type="dcterms:W3CDTF">2022-05-27T16:17:00Z</dcterms:modified>
</cp:coreProperties>
</file>